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95535" w14:textId="2943954A" w:rsidR="00824310" w:rsidRPr="000B6708" w:rsidRDefault="00824310" w:rsidP="007B4129">
      <w:pPr>
        <w:tabs>
          <w:tab w:val="center" w:pos="4536"/>
          <w:tab w:val="right" w:pos="7938"/>
          <w:tab w:val="right" w:pos="9639"/>
        </w:tabs>
        <w:ind w:right="2"/>
        <w:jc w:val="both"/>
        <w:rPr>
          <w:rFonts w:ascii="Arial" w:hAnsi="Arial" w:cs="Arial"/>
          <w:b/>
          <w:bCs/>
          <w:sz w:val="22"/>
          <w:szCs w:val="20"/>
        </w:rPr>
      </w:pPr>
      <w:bookmarkStart w:id="0" w:name="_Hlk173142309"/>
      <w:bookmarkStart w:id="1" w:name="_Hlk187758646"/>
      <w:bookmarkStart w:id="2" w:name="OLE_LINK25"/>
      <w:bookmarkStart w:id="3" w:name="_Hlk145670493"/>
      <w:bookmarkStart w:id="4" w:name="_Hlk117841894"/>
      <w:bookmarkEnd w:id="0"/>
      <w:r w:rsidRPr="000B6708">
        <w:rPr>
          <w:rFonts w:ascii="Arial" w:hAnsi="Arial" w:cs="Arial"/>
          <w:b/>
          <w:bCs/>
          <w:sz w:val="22"/>
          <w:szCs w:val="20"/>
        </w:rPr>
        <w:t>3GPP TSG RAN WG1 #</w:t>
      </w:r>
      <w:r w:rsidR="00FB7139" w:rsidRPr="000B6708">
        <w:rPr>
          <w:rFonts w:ascii="Arial" w:hAnsi="Arial" w:cs="Arial"/>
          <w:b/>
          <w:bCs/>
          <w:sz w:val="22"/>
          <w:szCs w:val="20"/>
        </w:rPr>
        <w:t>12</w:t>
      </w:r>
      <w:r w:rsidR="006E35D5">
        <w:rPr>
          <w:rFonts w:ascii="Arial" w:hAnsi="Arial" w:cs="Arial"/>
          <w:b/>
          <w:bCs/>
          <w:sz w:val="22"/>
          <w:szCs w:val="20"/>
        </w:rPr>
        <w:t>3</w:t>
      </w:r>
      <w:r w:rsidR="00FB7139">
        <w:rPr>
          <w:rFonts w:ascii="Arial" w:hAnsi="Arial" w:cs="Arial"/>
          <w:b/>
          <w:bCs/>
          <w:sz w:val="22"/>
          <w:szCs w:val="20"/>
        </w:rPr>
        <w:t xml:space="preserve">                       </w:t>
      </w:r>
      <w:r w:rsidRPr="000B6708">
        <w:rPr>
          <w:rFonts w:ascii="Arial" w:hAnsi="Arial" w:cs="Arial"/>
          <w:b/>
          <w:bCs/>
          <w:sz w:val="22"/>
          <w:szCs w:val="20"/>
        </w:rPr>
        <w:tab/>
      </w:r>
      <w:r w:rsidRPr="000B6708">
        <w:rPr>
          <w:rFonts w:ascii="Arial" w:hAnsi="Arial" w:cs="Arial"/>
          <w:b/>
          <w:bCs/>
          <w:sz w:val="22"/>
          <w:szCs w:val="20"/>
        </w:rPr>
        <w:tab/>
      </w:r>
      <w:r>
        <w:rPr>
          <w:rFonts w:ascii="Arial" w:hAnsi="Arial" w:cs="Arial"/>
          <w:b/>
          <w:bCs/>
          <w:sz w:val="22"/>
          <w:szCs w:val="20"/>
        </w:rPr>
        <w:t xml:space="preserve">  </w:t>
      </w:r>
      <w:r w:rsidR="007A63E0">
        <w:rPr>
          <w:rFonts w:ascii="Arial" w:hAnsi="Arial" w:cs="Arial"/>
          <w:b/>
          <w:bCs/>
          <w:sz w:val="22"/>
          <w:szCs w:val="20"/>
        </w:rPr>
        <w:t xml:space="preserve">                                 </w:t>
      </w:r>
      <w:r>
        <w:rPr>
          <w:rFonts w:ascii="Arial" w:hAnsi="Arial" w:cs="Arial"/>
          <w:b/>
          <w:bCs/>
          <w:sz w:val="22"/>
          <w:szCs w:val="20"/>
        </w:rPr>
        <w:t xml:space="preserve">   </w:t>
      </w:r>
      <w:r w:rsidR="00A95106">
        <w:rPr>
          <w:rFonts w:ascii="Arial" w:hAnsi="Arial" w:cs="Arial"/>
          <w:b/>
          <w:bCs/>
          <w:sz w:val="22"/>
          <w:szCs w:val="20"/>
        </w:rPr>
        <w:t xml:space="preserve">  </w:t>
      </w:r>
      <w:r w:rsidR="007A63E0">
        <w:rPr>
          <w:rFonts w:ascii="Arial" w:hAnsi="Arial" w:cs="Arial"/>
          <w:b/>
          <w:bCs/>
          <w:sz w:val="22"/>
          <w:szCs w:val="20"/>
        </w:rPr>
        <w:t xml:space="preserve">            </w:t>
      </w:r>
      <w:r w:rsidRPr="00D011A6">
        <w:rPr>
          <w:rFonts w:ascii="Arial" w:hAnsi="Arial" w:cs="Arial"/>
          <w:b/>
          <w:bCs/>
          <w:sz w:val="22"/>
          <w:szCs w:val="20"/>
        </w:rPr>
        <w:t>R1-250</w:t>
      </w:r>
      <w:r w:rsidR="006E35D5">
        <w:rPr>
          <w:rFonts w:ascii="Arial" w:hAnsi="Arial" w:cs="Arial"/>
          <w:b/>
          <w:bCs/>
          <w:sz w:val="22"/>
          <w:szCs w:val="20"/>
        </w:rPr>
        <w:t>8414</w:t>
      </w:r>
    </w:p>
    <w:p w14:paraId="2AE6E3BD" w14:textId="713F333C" w:rsidR="00C43F7A" w:rsidRPr="004F244D" w:rsidRDefault="006E35D5" w:rsidP="00C43F7A">
      <w:pPr>
        <w:tabs>
          <w:tab w:val="center" w:pos="4536"/>
          <w:tab w:val="right" w:pos="9072"/>
        </w:tabs>
        <w:rPr>
          <w:rFonts w:ascii="Arial" w:eastAsia="MS Mincho" w:hAnsi="Arial" w:cs="Arial"/>
          <w:b/>
          <w:bCs/>
          <w:sz w:val="22"/>
          <w:szCs w:val="20"/>
          <w:lang w:eastAsia="ja-JP"/>
        </w:rPr>
      </w:pPr>
      <w:r w:rsidRPr="006E35D5">
        <w:rPr>
          <w:rFonts w:ascii="Arial" w:eastAsia="MS Mincho" w:hAnsi="Arial" w:cs="Arial"/>
          <w:b/>
          <w:bCs/>
          <w:sz w:val="22"/>
          <w:szCs w:val="20"/>
          <w:lang w:eastAsia="ja-JP"/>
        </w:rPr>
        <w:t>Dallas, USA, Nov 17</w:t>
      </w:r>
      <w:r w:rsidRPr="006E35D5">
        <w:rPr>
          <w:rFonts w:ascii="Arial" w:eastAsia="MS Mincho" w:hAnsi="Arial" w:cs="Arial"/>
          <w:b/>
          <w:bCs/>
          <w:sz w:val="22"/>
          <w:szCs w:val="20"/>
          <w:vertAlign w:val="superscript"/>
          <w:lang w:eastAsia="ja-JP"/>
        </w:rPr>
        <w:t>th</w:t>
      </w:r>
      <w:r w:rsidRPr="006E35D5">
        <w:rPr>
          <w:rFonts w:ascii="Arial" w:eastAsia="MS Mincho" w:hAnsi="Arial" w:cs="Arial"/>
          <w:b/>
          <w:bCs/>
          <w:sz w:val="22"/>
          <w:szCs w:val="20"/>
          <w:lang w:eastAsia="ja-JP"/>
        </w:rPr>
        <w:t xml:space="preserve"> – 21</w:t>
      </w:r>
      <w:r w:rsidRPr="006E35D5">
        <w:rPr>
          <w:rFonts w:ascii="Arial" w:eastAsia="MS Mincho" w:hAnsi="Arial" w:cs="Arial"/>
          <w:b/>
          <w:bCs/>
          <w:sz w:val="22"/>
          <w:szCs w:val="20"/>
          <w:vertAlign w:val="superscript"/>
          <w:lang w:eastAsia="ja-JP"/>
        </w:rPr>
        <w:t>st</w:t>
      </w:r>
      <w:r w:rsidR="00674D43" w:rsidRPr="00674D43">
        <w:rPr>
          <w:rFonts w:ascii="Arial" w:eastAsia="MS Mincho" w:hAnsi="Arial" w:cs="Arial"/>
          <w:b/>
          <w:bCs/>
          <w:sz w:val="22"/>
          <w:szCs w:val="20"/>
          <w:lang w:eastAsia="ja-JP"/>
        </w:rPr>
        <w:t>,</w:t>
      </w:r>
      <w:r w:rsidR="00C43F7A" w:rsidRPr="004F244D">
        <w:rPr>
          <w:rFonts w:ascii="Arial" w:eastAsia="MS Mincho" w:hAnsi="Arial" w:cs="Arial"/>
          <w:b/>
          <w:bCs/>
          <w:sz w:val="22"/>
          <w:szCs w:val="20"/>
          <w:lang w:eastAsia="ja-JP"/>
        </w:rPr>
        <w:t xml:space="preserve"> 2025</w:t>
      </w:r>
    </w:p>
    <w:bookmarkEnd w:id="1"/>
    <w:bookmarkEnd w:id="2"/>
    <w:bookmarkEnd w:id="3"/>
    <w:bookmarkEnd w:id="4"/>
    <w:p w14:paraId="2D4568EC" w14:textId="77777777" w:rsidR="00824310" w:rsidRPr="00C83953" w:rsidRDefault="00824310" w:rsidP="00824310">
      <w:pPr>
        <w:tabs>
          <w:tab w:val="left" w:pos="1985"/>
          <w:tab w:val="left" w:pos="2835"/>
          <w:tab w:val="right" w:pos="9072"/>
          <w:tab w:val="right" w:pos="10206"/>
        </w:tabs>
        <w:rPr>
          <w:rFonts w:ascii="Arial" w:hAnsi="Arial"/>
          <w:b/>
          <w:sz w:val="22"/>
          <w:szCs w:val="22"/>
        </w:rPr>
      </w:pPr>
    </w:p>
    <w:p w14:paraId="5AD6F2E9" w14:textId="77777777" w:rsidR="00824310" w:rsidRPr="00C83953" w:rsidRDefault="00824310" w:rsidP="00824310">
      <w:pPr>
        <w:tabs>
          <w:tab w:val="left" w:pos="1985"/>
          <w:tab w:val="left" w:pos="2835"/>
          <w:tab w:val="right" w:pos="9072"/>
          <w:tab w:val="right" w:pos="10206"/>
        </w:tabs>
        <w:rPr>
          <w:rFonts w:ascii="Arial" w:hAnsi="Arial"/>
          <w:b/>
          <w:sz w:val="22"/>
          <w:szCs w:val="22"/>
        </w:rPr>
      </w:pPr>
      <w:r w:rsidRPr="00C83953">
        <w:rPr>
          <w:rFonts w:ascii="Arial" w:hAnsi="Arial"/>
          <w:b/>
          <w:sz w:val="22"/>
          <w:szCs w:val="22"/>
        </w:rPr>
        <w:t xml:space="preserve">Source: </w:t>
      </w:r>
      <w:r w:rsidRPr="00C83953">
        <w:rPr>
          <w:rFonts w:ascii="Arial" w:hAnsi="Arial"/>
          <w:b/>
          <w:sz w:val="22"/>
          <w:szCs w:val="20"/>
        </w:rPr>
        <w:tab/>
      </w:r>
      <w:r w:rsidRPr="00C83953">
        <w:rPr>
          <w:rFonts w:ascii="Arial" w:hAnsi="Arial"/>
          <w:b/>
          <w:sz w:val="22"/>
          <w:szCs w:val="22"/>
        </w:rPr>
        <w:t>vivo</w:t>
      </w:r>
    </w:p>
    <w:p w14:paraId="0331B1EF" w14:textId="29F60B75" w:rsidR="00824310" w:rsidRPr="00C83953" w:rsidRDefault="00824310" w:rsidP="00824310">
      <w:pPr>
        <w:tabs>
          <w:tab w:val="left" w:pos="1985"/>
          <w:tab w:val="left" w:pos="2835"/>
          <w:tab w:val="right" w:pos="9072"/>
          <w:tab w:val="right" w:pos="10206"/>
        </w:tabs>
        <w:rPr>
          <w:rFonts w:ascii="Arial" w:hAnsi="Arial"/>
          <w:b/>
          <w:sz w:val="22"/>
          <w:szCs w:val="22"/>
        </w:rPr>
      </w:pPr>
      <w:r w:rsidRPr="00C83953">
        <w:rPr>
          <w:rFonts w:ascii="Arial" w:hAnsi="Arial"/>
          <w:b/>
          <w:sz w:val="22"/>
          <w:szCs w:val="22"/>
        </w:rPr>
        <w:t>Title:</w:t>
      </w:r>
      <w:bookmarkStart w:id="5" w:name="Title"/>
      <w:bookmarkEnd w:id="5"/>
      <w:r w:rsidRPr="00C83953">
        <w:rPr>
          <w:rFonts w:ascii="Arial" w:hAnsi="Arial"/>
          <w:b/>
          <w:sz w:val="22"/>
          <w:szCs w:val="20"/>
        </w:rPr>
        <w:tab/>
      </w:r>
      <w:bookmarkStart w:id="6" w:name="OLE_LINK1"/>
      <w:bookmarkStart w:id="7" w:name="OLE_LINK2"/>
      <w:r w:rsidR="00DB3F78" w:rsidRPr="00DB3F78">
        <w:rPr>
          <w:rFonts w:ascii="Arial" w:hAnsi="Arial"/>
          <w:b/>
          <w:sz w:val="22"/>
          <w:szCs w:val="22"/>
        </w:rPr>
        <w:t>Maintenance</w:t>
      </w:r>
      <w:r w:rsidR="00C43F7A" w:rsidRPr="00824310">
        <w:rPr>
          <w:rFonts w:ascii="Arial" w:hAnsi="Arial"/>
          <w:b/>
          <w:sz w:val="22"/>
          <w:szCs w:val="22"/>
        </w:rPr>
        <w:t xml:space="preserve"> </w:t>
      </w:r>
      <w:r w:rsidRPr="00824310">
        <w:rPr>
          <w:rFonts w:ascii="Arial" w:hAnsi="Arial"/>
          <w:b/>
          <w:sz w:val="22"/>
          <w:szCs w:val="22"/>
        </w:rPr>
        <w:t>on Low band carrier aggregation via switching</w:t>
      </w:r>
      <w:bookmarkEnd w:id="6"/>
      <w:bookmarkEnd w:id="7"/>
    </w:p>
    <w:p w14:paraId="2483D6C6" w14:textId="1536FF4B" w:rsidR="00824310" w:rsidRPr="00C83953" w:rsidRDefault="00824310" w:rsidP="00824310">
      <w:pPr>
        <w:tabs>
          <w:tab w:val="left" w:pos="1985"/>
          <w:tab w:val="right" w:pos="9072"/>
          <w:tab w:val="right" w:pos="10206"/>
        </w:tabs>
        <w:rPr>
          <w:rFonts w:ascii="Arial" w:hAnsi="Arial"/>
          <w:b/>
          <w:sz w:val="22"/>
          <w:szCs w:val="22"/>
        </w:rPr>
      </w:pPr>
      <w:r w:rsidRPr="00C83953">
        <w:rPr>
          <w:rFonts w:ascii="Arial" w:hAnsi="Arial"/>
          <w:b/>
          <w:sz w:val="22"/>
          <w:szCs w:val="22"/>
        </w:rPr>
        <w:t>Agenda Item:</w:t>
      </w:r>
      <w:r w:rsidRPr="00C83953">
        <w:rPr>
          <w:rFonts w:ascii="Arial" w:hAnsi="Arial"/>
          <w:b/>
          <w:sz w:val="22"/>
          <w:szCs w:val="20"/>
        </w:rPr>
        <w:tab/>
      </w:r>
      <w:r w:rsidR="00C93C60">
        <w:rPr>
          <w:rFonts w:ascii="Arial" w:hAnsi="Arial"/>
          <w:b/>
          <w:sz w:val="22"/>
          <w:szCs w:val="22"/>
        </w:rPr>
        <w:t>8</w:t>
      </w:r>
      <w:r w:rsidRPr="00C83953">
        <w:rPr>
          <w:rFonts w:ascii="Arial" w:hAnsi="Arial"/>
          <w:b/>
          <w:sz w:val="22"/>
          <w:szCs w:val="22"/>
        </w:rPr>
        <w:t>.</w:t>
      </w:r>
      <w:r w:rsidR="00273F14">
        <w:rPr>
          <w:rFonts w:ascii="Arial" w:hAnsi="Arial"/>
          <w:b/>
          <w:sz w:val="22"/>
          <w:szCs w:val="22"/>
        </w:rPr>
        <w:t>8</w:t>
      </w:r>
    </w:p>
    <w:p w14:paraId="70D31F34" w14:textId="77777777" w:rsidR="00824310" w:rsidRPr="00C83953" w:rsidRDefault="00824310" w:rsidP="00824310">
      <w:pPr>
        <w:tabs>
          <w:tab w:val="left" w:pos="1985"/>
          <w:tab w:val="left" w:pos="2835"/>
          <w:tab w:val="right" w:pos="9072"/>
          <w:tab w:val="right" w:pos="10206"/>
        </w:tabs>
        <w:rPr>
          <w:rFonts w:ascii="Arial" w:hAnsi="Arial"/>
          <w:b/>
          <w:sz w:val="22"/>
          <w:szCs w:val="22"/>
        </w:rPr>
      </w:pPr>
      <w:r w:rsidRPr="00C83953">
        <w:rPr>
          <w:rFonts w:ascii="Arial" w:hAnsi="Arial"/>
          <w:b/>
          <w:sz w:val="22"/>
          <w:szCs w:val="22"/>
        </w:rPr>
        <w:t>Document for:</w:t>
      </w:r>
      <w:r w:rsidRPr="00C83953">
        <w:rPr>
          <w:rFonts w:ascii="Arial" w:hAnsi="Arial"/>
          <w:b/>
          <w:sz w:val="22"/>
          <w:szCs w:val="20"/>
        </w:rPr>
        <w:tab/>
      </w:r>
      <w:bookmarkStart w:id="8" w:name="DocumentFor"/>
      <w:bookmarkEnd w:id="8"/>
      <w:r w:rsidRPr="00C83953">
        <w:rPr>
          <w:rFonts w:ascii="Arial" w:hAnsi="Arial"/>
          <w:b/>
          <w:sz w:val="22"/>
          <w:szCs w:val="22"/>
        </w:rPr>
        <w:t>Discussion and Decision</w:t>
      </w:r>
    </w:p>
    <w:p w14:paraId="6E61045A" w14:textId="77777777" w:rsidR="00824310" w:rsidRPr="00C83953" w:rsidRDefault="00824310" w:rsidP="00824310">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C83953">
        <w:rPr>
          <w:rFonts w:ascii="Arial" w:eastAsia="宋体" w:hAnsi="Arial"/>
          <w:sz w:val="36"/>
          <w:szCs w:val="36"/>
          <w:lang w:eastAsia="en-GB"/>
        </w:rPr>
        <w:t>Introduction</w:t>
      </w:r>
    </w:p>
    <w:p w14:paraId="53100A95" w14:textId="39BA5F8C" w:rsidR="00322E3F" w:rsidRPr="00C515A2" w:rsidRDefault="00322E3F" w:rsidP="00C515A2">
      <w:pPr>
        <w:spacing w:beforeLines="50" w:before="120"/>
        <w:rPr>
          <w:rFonts w:eastAsia="宋体"/>
          <w:lang w:eastAsia="zh-CN"/>
        </w:rPr>
      </w:pPr>
      <w:bookmarkStart w:id="9" w:name="_Hlk101275836"/>
      <w:r>
        <w:rPr>
          <w:rFonts w:eastAsia="宋体"/>
          <w:lang w:eastAsia="zh-CN"/>
        </w:rPr>
        <w:t>I</w:t>
      </w:r>
      <w:r>
        <w:rPr>
          <w:rFonts w:eastAsia="宋体" w:hint="eastAsia"/>
          <w:lang w:eastAsia="zh-CN"/>
        </w:rPr>
        <w:t>n</w:t>
      </w:r>
      <w:r>
        <w:rPr>
          <w:rFonts w:eastAsia="宋体"/>
          <w:lang w:eastAsia="zh-CN"/>
        </w:rPr>
        <w:t xml:space="preserve"> </w:t>
      </w:r>
      <w:r>
        <w:rPr>
          <w:rFonts w:eastAsia="宋体" w:hint="eastAsia"/>
          <w:lang w:eastAsia="zh-CN"/>
        </w:rPr>
        <w:t>th</w:t>
      </w:r>
      <w:r>
        <w:rPr>
          <w:rFonts w:eastAsia="宋体"/>
          <w:lang w:eastAsia="zh-CN"/>
        </w:rPr>
        <w:t xml:space="preserve">e </w:t>
      </w:r>
      <w:r>
        <w:rPr>
          <w:rFonts w:eastAsia="宋体" w:hint="eastAsia"/>
          <w:lang w:eastAsia="zh-CN"/>
        </w:rPr>
        <w:t>contribution,</w:t>
      </w:r>
      <w:r>
        <w:rPr>
          <w:rFonts w:eastAsia="宋体"/>
          <w:lang w:eastAsia="zh-CN"/>
        </w:rPr>
        <w:t xml:space="preserve"> some remaining issues </w:t>
      </w:r>
      <w:r w:rsidR="001943A8">
        <w:rPr>
          <w:rFonts w:eastAsia="宋体"/>
          <w:lang w:eastAsia="zh-CN"/>
        </w:rPr>
        <w:t xml:space="preserve">on </w:t>
      </w:r>
      <w:r w:rsidRPr="007A7378">
        <w:t>low band carrier aggregation via switching</w:t>
      </w:r>
      <w:r>
        <w:rPr>
          <w:rFonts w:eastAsia="宋体"/>
          <w:lang w:eastAsia="zh-CN"/>
        </w:rPr>
        <w:t xml:space="preserve"> </w:t>
      </w:r>
      <w:r w:rsidR="00D93BF5">
        <w:rPr>
          <w:rFonts w:eastAsia="宋体"/>
          <w:lang w:eastAsia="zh-CN"/>
        </w:rPr>
        <w:t xml:space="preserve">are </w:t>
      </w:r>
      <w:r>
        <w:rPr>
          <w:rFonts w:eastAsia="宋体"/>
          <w:lang w:eastAsia="zh-CN"/>
        </w:rPr>
        <w:t>discussed.</w:t>
      </w:r>
    </w:p>
    <w:p w14:paraId="26B404F2" w14:textId="7E3DA873" w:rsidR="00824310" w:rsidRDefault="00824310" w:rsidP="00824310">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eastAsia="en-GB"/>
        </w:rPr>
      </w:pPr>
      <w:r w:rsidRPr="00C83953">
        <w:rPr>
          <w:rFonts w:ascii="Arial" w:eastAsia="宋体" w:hAnsi="Arial"/>
          <w:sz w:val="36"/>
          <w:szCs w:val="36"/>
          <w:lang w:eastAsia="en-GB"/>
        </w:rPr>
        <w:t xml:space="preserve">Discussion </w:t>
      </w:r>
    </w:p>
    <w:p w14:paraId="7FA7D97C" w14:textId="54160D17" w:rsidR="00B50770" w:rsidRDefault="00D93BF5" w:rsidP="00FE2B8D">
      <w:pPr>
        <w:spacing w:beforeLines="50" w:before="120" w:after="120"/>
        <w:jc w:val="both"/>
        <w:rPr>
          <w:rFonts w:eastAsia="MS Mincho"/>
        </w:rPr>
      </w:pPr>
      <w:r>
        <w:rPr>
          <w:rFonts w:eastAsia="宋体"/>
          <w:lang w:eastAsia="en-GB"/>
        </w:rPr>
        <w:t xml:space="preserve">In Rel-19, </w:t>
      </w:r>
      <w:bookmarkStart w:id="10" w:name="_Hlk193896803"/>
      <w:bookmarkStart w:id="11" w:name="OLE_LINK16"/>
      <w:r w:rsidR="00B955A0">
        <w:rPr>
          <w:rFonts w:eastAsia="宋体"/>
          <w:lang w:eastAsia="zh-CN"/>
        </w:rPr>
        <w:t xml:space="preserve">a UE can only perform </w:t>
      </w:r>
      <w:r w:rsidR="00AE1586">
        <w:rPr>
          <w:rFonts w:eastAsia="宋体"/>
          <w:lang w:eastAsia="zh-CN"/>
        </w:rPr>
        <w:t>Tx</w:t>
      </w:r>
      <w:r w:rsidR="00B955A0">
        <w:rPr>
          <w:rFonts w:eastAsia="宋体"/>
          <w:lang w:eastAsia="zh-CN"/>
        </w:rPr>
        <w:t>/</w:t>
      </w:r>
      <w:r w:rsidR="00AE1586">
        <w:rPr>
          <w:rFonts w:eastAsia="宋体"/>
          <w:lang w:eastAsia="zh-CN"/>
        </w:rPr>
        <w:t xml:space="preserve">Rx </w:t>
      </w:r>
      <w:r w:rsidR="00B955A0">
        <w:rPr>
          <w:rFonts w:eastAsia="宋体"/>
          <w:lang w:eastAsia="zh-CN"/>
        </w:rPr>
        <w:t xml:space="preserve">on FDD carrier during FDD carrier duration which is not overlapped with switching gap, and can only perform </w:t>
      </w:r>
      <w:r w:rsidR="00AE1586">
        <w:rPr>
          <w:rFonts w:eastAsia="宋体"/>
          <w:lang w:eastAsia="zh-CN"/>
        </w:rPr>
        <w:t>R</w:t>
      </w:r>
      <w:r w:rsidR="00B955A0">
        <w:rPr>
          <w:rFonts w:eastAsia="宋体"/>
          <w:lang w:eastAsia="zh-CN"/>
        </w:rPr>
        <w:t xml:space="preserve">x on SDL carrier duration SDL carrier duration which is not overlapped with switching gap. </w:t>
      </w:r>
      <w:r w:rsidR="00FB64F3">
        <w:rPr>
          <w:rFonts w:eastAsia="宋体"/>
          <w:lang w:eastAsia="zh-CN"/>
        </w:rPr>
        <w:t xml:space="preserve">In the </w:t>
      </w:r>
      <w:r w:rsidR="000A207C">
        <w:rPr>
          <w:rFonts w:eastAsia="宋体"/>
          <w:lang w:eastAsia="zh-CN"/>
        </w:rPr>
        <w:t xml:space="preserve">previous </w:t>
      </w:r>
      <w:r w:rsidR="00FB64F3">
        <w:rPr>
          <w:rFonts w:eastAsia="宋体"/>
          <w:lang w:eastAsia="zh-CN"/>
        </w:rPr>
        <w:t xml:space="preserve">meeting, it was agreed that for </w:t>
      </w:r>
      <w:r w:rsidR="00EE6CE6">
        <w:rPr>
          <w:rFonts w:eastAsia="宋体"/>
          <w:lang w:eastAsia="zh-CN"/>
        </w:rPr>
        <w:t>C</w:t>
      </w:r>
      <w:r w:rsidR="00FB64F3">
        <w:rPr>
          <w:rFonts w:eastAsia="宋体"/>
          <w:lang w:eastAsia="zh-CN"/>
        </w:rPr>
        <w:t>ollision 1,2,3,4,5,</w:t>
      </w:r>
      <w:r w:rsidR="00970B71">
        <w:rPr>
          <w:rFonts w:eastAsia="宋体"/>
          <w:lang w:eastAsia="zh-CN"/>
        </w:rPr>
        <w:t xml:space="preserve"> and </w:t>
      </w:r>
      <w:r w:rsidR="00FB64F3">
        <w:rPr>
          <w:rFonts w:eastAsia="宋体"/>
          <w:lang w:eastAsia="zh-CN"/>
        </w:rPr>
        <w:t>6, the UE does not receive or transmit the corresponding higher layer configured transmission</w:t>
      </w:r>
      <w:r w:rsidR="00970B71">
        <w:rPr>
          <w:rFonts w:eastAsia="宋体"/>
          <w:lang w:eastAsia="zh-CN"/>
        </w:rPr>
        <w:t>s</w:t>
      </w:r>
      <w:r w:rsidR="00FB64F3">
        <w:rPr>
          <w:rFonts w:eastAsia="宋体"/>
          <w:lang w:eastAsia="zh-CN"/>
        </w:rPr>
        <w:t>.</w:t>
      </w:r>
      <w:r w:rsidR="00A7095E">
        <w:rPr>
          <w:rFonts w:eastAsia="宋体"/>
          <w:lang w:eastAsia="zh-CN"/>
        </w:rPr>
        <w:t xml:space="preserve"> This is </w:t>
      </w:r>
      <w:r w:rsidR="00B50770">
        <w:rPr>
          <w:rFonts w:eastAsia="MS Mincho"/>
        </w:rPr>
        <w:t xml:space="preserve">similar as </w:t>
      </w:r>
      <w:r w:rsidR="00A7095E">
        <w:rPr>
          <w:rFonts w:eastAsia="MS Mincho"/>
        </w:rPr>
        <w:t>th</w:t>
      </w:r>
      <w:r w:rsidR="00C81CCE">
        <w:rPr>
          <w:rFonts w:eastAsia="MS Mincho"/>
        </w:rPr>
        <w:t>e behavior</w:t>
      </w:r>
      <w:r w:rsidR="00A7095E">
        <w:rPr>
          <w:rFonts w:eastAsia="MS Mincho"/>
        </w:rPr>
        <w:t xml:space="preserve"> when a configured </w:t>
      </w:r>
      <w:r w:rsidR="00C81CCE">
        <w:rPr>
          <w:rFonts w:eastAsia="MS Mincho"/>
        </w:rPr>
        <w:t>transmission</w:t>
      </w:r>
      <w:r w:rsidR="00A7095E">
        <w:rPr>
          <w:rFonts w:eastAsia="MS Mincho"/>
        </w:rPr>
        <w:t xml:space="preserve"> overlaps with </w:t>
      </w:r>
      <w:r w:rsidR="00B50770">
        <w:rPr>
          <w:rFonts w:eastAsia="MS Mincho"/>
        </w:rPr>
        <w:t xml:space="preserve">the symbols semi-statically configured </w:t>
      </w:r>
      <w:r w:rsidR="00EE6CE6" w:rsidRPr="00FE2B8D">
        <w:rPr>
          <w:rFonts w:eastAsia="MS Mincho"/>
        </w:rPr>
        <w:t>as</w:t>
      </w:r>
      <w:r w:rsidR="00EE6CE6">
        <w:rPr>
          <w:rFonts w:eastAsia="MS Mincho"/>
        </w:rPr>
        <w:t xml:space="preserve"> </w:t>
      </w:r>
      <w:r w:rsidR="00B50770">
        <w:rPr>
          <w:rFonts w:eastAsia="MS Mincho"/>
        </w:rPr>
        <w:t>TDD UL/DL symbols</w:t>
      </w:r>
      <w:r w:rsidR="004E00AF">
        <w:rPr>
          <w:rFonts w:asciiTheme="minorEastAsia" w:eastAsiaTheme="minorEastAsia" w:hAnsiTheme="minorEastAsia" w:hint="eastAsia"/>
          <w:lang w:eastAsia="zh-CN"/>
        </w:rPr>
        <w:t>.</w:t>
      </w:r>
      <w:r w:rsidR="004E00AF">
        <w:rPr>
          <w:rFonts w:asciiTheme="minorEastAsia" w:eastAsiaTheme="minorEastAsia" w:hAnsiTheme="minorEastAsia"/>
          <w:lang w:eastAsia="zh-CN"/>
        </w:rPr>
        <w:t xml:space="preserve"> </w:t>
      </w:r>
    </w:p>
    <w:p w14:paraId="4A6BD0FE" w14:textId="7439E4FB" w:rsidR="00314F2D" w:rsidRPr="00FE2B8D" w:rsidRDefault="00B50770" w:rsidP="00FE2B8D">
      <w:pPr>
        <w:pStyle w:val="a8"/>
        <w:jc w:val="both"/>
        <w:rPr>
          <w:rFonts w:eastAsia="MS Mincho"/>
          <w:b/>
        </w:rPr>
      </w:pPr>
      <w:r>
        <w:rPr>
          <w:rFonts w:eastAsia="MS Mincho"/>
        </w:rPr>
        <w:t>S</w:t>
      </w:r>
      <w:r w:rsidRPr="00314F2D">
        <w:rPr>
          <w:rFonts w:eastAsia="MS Mincho"/>
        </w:rPr>
        <w:t xml:space="preserve">ome </w:t>
      </w:r>
      <w:r w:rsidR="00C81CCE">
        <w:rPr>
          <w:rFonts w:eastAsia="MS Mincho"/>
        </w:rPr>
        <w:t>remaining issues related with</w:t>
      </w:r>
      <w:r w:rsidR="00D93BF5">
        <w:rPr>
          <w:rFonts w:eastAsia="MS Mincho"/>
        </w:rPr>
        <w:t xml:space="preserve"> how to handle the</w:t>
      </w:r>
      <w:r w:rsidR="00C81CCE">
        <w:rPr>
          <w:rFonts w:eastAsia="MS Mincho"/>
        </w:rPr>
        <w:t xml:space="preserve"> transmission/reception overlapping with switching gap or the slots configured on the other</w:t>
      </w:r>
      <w:r w:rsidR="00583127">
        <w:rPr>
          <w:rFonts w:eastAsia="MS Mincho"/>
        </w:rPr>
        <w:t xml:space="preserve"> </w:t>
      </w:r>
      <w:r w:rsidR="004E00AF">
        <w:rPr>
          <w:rFonts w:eastAsia="MS Mincho"/>
        </w:rPr>
        <w:t>c</w:t>
      </w:r>
      <w:r w:rsidR="00C81CCE">
        <w:rPr>
          <w:rFonts w:eastAsia="MS Mincho"/>
        </w:rPr>
        <w:t>ell are still open</w:t>
      </w:r>
      <w:r w:rsidR="004E00AF">
        <w:rPr>
          <w:rFonts w:eastAsia="MS Mincho"/>
        </w:rPr>
        <w:t>. In our view, f</w:t>
      </w:r>
      <w:r w:rsidR="004E00AF" w:rsidRPr="00FE2B8D">
        <w:rPr>
          <w:rFonts w:eastAsia="MS Mincho"/>
        </w:rPr>
        <w:t xml:space="preserve">or DL/UL transmission on a serving cell, </w:t>
      </w:r>
      <w:r w:rsidR="00970B71">
        <w:rPr>
          <w:rFonts w:eastAsia="MS Mincho"/>
        </w:rPr>
        <w:t xml:space="preserve">collisions with </w:t>
      </w:r>
      <w:r w:rsidR="004E00AF" w:rsidRPr="00FE2B8D">
        <w:rPr>
          <w:rFonts w:eastAsia="MS Mincho"/>
        </w:rPr>
        <w:t xml:space="preserve">the symbols in </w:t>
      </w:r>
      <w:r w:rsidR="004E00AF">
        <w:rPr>
          <w:rFonts w:eastAsia="MS Mincho"/>
        </w:rPr>
        <w:t>switching gap or the slots configured on the other cell</w:t>
      </w:r>
      <w:r w:rsidR="004E00AF" w:rsidRPr="00FE2B8D">
        <w:rPr>
          <w:rFonts w:eastAsia="MS Mincho"/>
        </w:rPr>
        <w:t xml:space="preserve"> can be treated </w:t>
      </w:r>
      <w:r w:rsidR="00970B71">
        <w:rPr>
          <w:rFonts w:eastAsia="MS Mincho"/>
        </w:rPr>
        <w:t xml:space="preserve">in a similar view </w:t>
      </w:r>
      <w:r w:rsidR="004E00AF" w:rsidRPr="00FE2B8D">
        <w:rPr>
          <w:rFonts w:eastAsia="MS Mincho"/>
        </w:rPr>
        <w:t>as</w:t>
      </w:r>
      <w:r w:rsidR="00970B71">
        <w:rPr>
          <w:rFonts w:eastAsia="MS Mincho"/>
        </w:rPr>
        <w:t xml:space="preserve"> collisions with</w:t>
      </w:r>
      <w:r w:rsidR="004E00AF" w:rsidRPr="00FE2B8D">
        <w:rPr>
          <w:rFonts w:eastAsia="MS Mincho"/>
        </w:rPr>
        <w:t xml:space="preserve"> the symbols semi-statically configured as TDD UL/DL symbols</w:t>
      </w:r>
      <w:r w:rsidR="00970B71">
        <w:rPr>
          <w:rFonts w:eastAsia="MS Mincho"/>
        </w:rPr>
        <w:t>,</w:t>
      </w:r>
      <w:r w:rsidR="004E00AF" w:rsidRPr="00FE2B8D">
        <w:rPr>
          <w:rFonts w:eastAsia="MS Mincho"/>
        </w:rPr>
        <w:t xml:space="preserve"> and </w:t>
      </w:r>
      <w:r w:rsidR="00970B71">
        <w:rPr>
          <w:rFonts w:eastAsia="MS Mincho"/>
        </w:rPr>
        <w:t xml:space="preserve">the </w:t>
      </w:r>
      <w:r w:rsidR="004E00AF" w:rsidRPr="00FE2B8D">
        <w:rPr>
          <w:rFonts w:eastAsia="MS Mincho"/>
        </w:rPr>
        <w:t xml:space="preserve">similar UE behaviors can be </w:t>
      </w:r>
      <w:r w:rsidR="00970B71">
        <w:rPr>
          <w:rFonts w:eastAsia="MS Mincho"/>
        </w:rPr>
        <w:t>reused</w:t>
      </w:r>
      <w:r w:rsidR="004E00AF" w:rsidRPr="00FE2B8D">
        <w:rPr>
          <w:rFonts w:eastAsia="MS Mincho"/>
        </w:rPr>
        <w:t>.</w:t>
      </w:r>
      <w:r w:rsidR="008B6435">
        <w:rPr>
          <w:rFonts w:eastAsia="MS Mincho"/>
        </w:rPr>
        <w:t xml:space="preserve"> </w:t>
      </w:r>
      <w:r w:rsidR="004E00AF">
        <w:rPr>
          <w:rFonts w:eastAsia="MS Mincho"/>
        </w:rPr>
        <w:t>T</w:t>
      </w:r>
      <w:r w:rsidR="008B6435">
        <w:rPr>
          <w:rFonts w:eastAsia="MS Mincho"/>
        </w:rPr>
        <w:t xml:space="preserve">he </w:t>
      </w:r>
      <w:r>
        <w:rPr>
          <w:rFonts w:eastAsia="MS Mincho"/>
        </w:rPr>
        <w:t>detail</w:t>
      </w:r>
      <w:r w:rsidR="008B6435">
        <w:rPr>
          <w:rFonts w:eastAsia="MS Mincho"/>
        </w:rPr>
        <w:t xml:space="preserve">s </w:t>
      </w:r>
      <w:r w:rsidR="005F7EA1">
        <w:rPr>
          <w:rFonts w:eastAsia="MS Mincho"/>
        </w:rPr>
        <w:t>are</w:t>
      </w:r>
      <w:r w:rsidR="00314F2D" w:rsidRPr="00314F2D">
        <w:rPr>
          <w:rFonts w:eastAsia="MS Mincho"/>
        </w:rPr>
        <w:t xml:space="preserve"> as following.</w:t>
      </w:r>
    </w:p>
    <w:bookmarkEnd w:id="10"/>
    <w:bookmarkEnd w:id="11"/>
    <w:p w14:paraId="4E582A86" w14:textId="4F9C19DD" w:rsidR="00314F2D" w:rsidRPr="005F7EA1" w:rsidRDefault="00314F2D" w:rsidP="005F7EA1">
      <w:pPr>
        <w:pStyle w:val="af9"/>
        <w:keepNext/>
        <w:keepLines/>
        <w:numPr>
          <w:ilvl w:val="1"/>
          <w:numId w:val="5"/>
        </w:numPr>
        <w:overflowPunct w:val="0"/>
        <w:autoSpaceDE w:val="0"/>
        <w:autoSpaceDN w:val="0"/>
        <w:adjustRightInd w:val="0"/>
        <w:spacing w:before="120" w:after="180"/>
        <w:ind w:firstLineChars="0"/>
        <w:textAlignment w:val="baseline"/>
        <w:outlineLvl w:val="1"/>
        <w:rPr>
          <w:rFonts w:ascii="Arial" w:hAnsi="Arial"/>
          <w:sz w:val="28"/>
          <w:szCs w:val="28"/>
        </w:rPr>
      </w:pPr>
      <w:r w:rsidRPr="005F7EA1">
        <w:rPr>
          <w:rFonts w:ascii="Arial" w:hAnsi="Arial" w:hint="eastAsia"/>
          <w:sz w:val="28"/>
          <w:szCs w:val="28"/>
        </w:rPr>
        <w:t>C</w:t>
      </w:r>
      <w:r w:rsidRPr="005F7EA1">
        <w:rPr>
          <w:rFonts w:ascii="Arial" w:hAnsi="Arial"/>
          <w:sz w:val="28"/>
          <w:szCs w:val="28"/>
        </w:rPr>
        <w:t xml:space="preserve">SI-RS </w:t>
      </w:r>
      <w:r w:rsidR="00E255E0" w:rsidRPr="005F7EA1">
        <w:rPr>
          <w:rFonts w:ascii="Arial" w:hAnsi="Arial" w:hint="eastAsia"/>
          <w:sz w:val="28"/>
          <w:szCs w:val="28"/>
        </w:rPr>
        <w:t>measurement</w:t>
      </w:r>
      <w:r w:rsidR="00E255E0" w:rsidRPr="005F7EA1">
        <w:rPr>
          <w:rFonts w:ascii="Arial" w:hAnsi="Arial"/>
          <w:sz w:val="28"/>
          <w:szCs w:val="28"/>
        </w:rPr>
        <w:t xml:space="preserve"> </w:t>
      </w:r>
      <w:r w:rsidR="00E255E0" w:rsidRPr="005F7EA1">
        <w:rPr>
          <w:rFonts w:ascii="Arial" w:hAnsi="Arial" w:hint="eastAsia"/>
          <w:sz w:val="28"/>
          <w:szCs w:val="28"/>
        </w:rPr>
        <w:t>occasion</w:t>
      </w:r>
    </w:p>
    <w:p w14:paraId="26376B58" w14:textId="12357497" w:rsidR="0026583E" w:rsidRPr="00FE2B8D" w:rsidRDefault="00314F2D" w:rsidP="00FE2B8D">
      <w:pPr>
        <w:spacing w:after="120"/>
        <w:jc w:val="both"/>
        <w:rPr>
          <w:rFonts w:eastAsia="宋体"/>
          <w:szCs w:val="20"/>
          <w:lang w:eastAsia="zh-CN"/>
        </w:rPr>
      </w:pPr>
      <w:r w:rsidRPr="00E97FEC">
        <w:rPr>
          <w:rFonts w:eastAsia="宋体"/>
          <w:szCs w:val="20"/>
          <w:lang w:eastAsia="zh-CN"/>
        </w:rPr>
        <w:t>For CSI-RS</w:t>
      </w:r>
      <w:r w:rsidR="008F1018">
        <w:rPr>
          <w:rFonts w:eastAsia="宋体"/>
          <w:szCs w:val="20"/>
          <w:lang w:eastAsia="zh-CN"/>
        </w:rPr>
        <w:t xml:space="preserve"> reception</w:t>
      </w:r>
      <w:r w:rsidRPr="00E97FEC">
        <w:rPr>
          <w:rFonts w:eastAsia="宋体"/>
          <w:szCs w:val="20"/>
          <w:lang w:eastAsia="zh-CN"/>
        </w:rPr>
        <w:t>, i</w:t>
      </w:r>
      <w:r w:rsidR="0026583E">
        <w:rPr>
          <w:rFonts w:eastAsia="宋体"/>
          <w:szCs w:val="20"/>
          <w:lang w:eastAsia="zh-CN"/>
        </w:rPr>
        <w:t>t was agreed that i</w:t>
      </w:r>
      <w:r w:rsidR="0026583E" w:rsidRPr="0026583E">
        <w:rPr>
          <w:rFonts w:eastAsia="宋体"/>
          <w:szCs w:val="20"/>
          <w:lang w:eastAsia="zh-CN"/>
        </w:rPr>
        <w:t xml:space="preserve">f a UE is configured by higher layers to receive a CSI-RS in a set of symbols of a DL slot on the SDL carrier that overlaps, even partially, with the set of symbols of the switching gap, </w:t>
      </w:r>
      <w:r w:rsidR="0046277A">
        <w:rPr>
          <w:rFonts w:eastAsia="宋体"/>
          <w:szCs w:val="20"/>
          <w:lang w:eastAsia="zh-CN"/>
        </w:rPr>
        <w:t xml:space="preserve">or </w:t>
      </w:r>
      <w:r w:rsidR="0026583E" w:rsidRPr="00FB7139">
        <w:rPr>
          <w:szCs w:val="20"/>
        </w:rPr>
        <w:t>with the set of symbols of the DL slot indicated as FDD carrier,</w:t>
      </w:r>
      <w:r w:rsidR="0046277A">
        <w:rPr>
          <w:szCs w:val="20"/>
        </w:rPr>
        <w:t xml:space="preserve"> </w:t>
      </w:r>
      <w:r w:rsidR="0026583E" w:rsidRPr="00FB7139">
        <w:rPr>
          <w:szCs w:val="20"/>
        </w:rPr>
        <w:t xml:space="preserve">the UE does not receive the CSI-RS </w:t>
      </w:r>
      <w:r w:rsidR="0046277A">
        <w:rPr>
          <w:szCs w:val="20"/>
        </w:rPr>
        <w:t xml:space="preserve">and </w:t>
      </w:r>
      <w:r w:rsidR="0046277A">
        <w:rPr>
          <w:rFonts w:eastAsiaTheme="minorEastAsia" w:hint="eastAsia"/>
          <w:szCs w:val="20"/>
          <w:lang w:eastAsia="zh-CN"/>
        </w:rPr>
        <w:t>i</w:t>
      </w:r>
      <w:r w:rsidR="0026583E" w:rsidRPr="00FB7139">
        <w:rPr>
          <w:szCs w:val="20"/>
        </w:rPr>
        <w:t xml:space="preserve">f a UE is configured by higher layers to receive a CSI-RS in a set of symbols of a DL slot on the FDD carrier that overlaps, even partially, with the set of symbols of the switching gap, </w:t>
      </w:r>
      <w:r w:rsidR="0046277A">
        <w:rPr>
          <w:szCs w:val="20"/>
        </w:rPr>
        <w:t xml:space="preserve">or </w:t>
      </w:r>
      <w:r w:rsidR="0026583E" w:rsidRPr="00FB7139">
        <w:rPr>
          <w:szCs w:val="20"/>
        </w:rPr>
        <w:t>with the set of symbols of the DL slot indicated as SDL carrier, the UE does not receive the CSI-RS</w:t>
      </w:r>
      <w:r w:rsidR="0046277A">
        <w:rPr>
          <w:szCs w:val="20"/>
        </w:rPr>
        <w:t xml:space="preserve"> (collision 3,4,5,6).</w:t>
      </w:r>
      <w:r w:rsidR="00010C5E">
        <w:rPr>
          <w:szCs w:val="20"/>
        </w:rPr>
        <w:t xml:space="preserve">  This was captured in Clause 24 in TS</w:t>
      </w:r>
      <w:r w:rsidR="000A207C">
        <w:rPr>
          <w:szCs w:val="20"/>
        </w:rPr>
        <w:t xml:space="preserve"> </w:t>
      </w:r>
      <w:r w:rsidR="00010C5E">
        <w:rPr>
          <w:szCs w:val="20"/>
        </w:rPr>
        <w:t>38.213</w:t>
      </w:r>
      <w:r w:rsidR="008F1018">
        <w:rPr>
          <w:szCs w:val="20"/>
        </w:rPr>
        <w:t xml:space="preserve"> in the latest specification</w:t>
      </w:r>
      <w:r w:rsidR="00010C5E">
        <w:rPr>
          <w:szCs w:val="20"/>
        </w:rPr>
        <w:t>.</w:t>
      </w:r>
    </w:p>
    <w:p w14:paraId="2B5D65A7" w14:textId="3441A7CE" w:rsidR="00CA272C" w:rsidRDefault="00676378" w:rsidP="0032186F">
      <w:pPr>
        <w:spacing w:after="120"/>
        <w:jc w:val="both"/>
        <w:rPr>
          <w:color w:val="000000"/>
        </w:rPr>
      </w:pPr>
      <w:r>
        <w:rPr>
          <w:rFonts w:eastAsia="宋体"/>
          <w:szCs w:val="20"/>
          <w:lang w:eastAsia="zh-CN"/>
        </w:rPr>
        <w:t>H</w:t>
      </w:r>
      <w:r>
        <w:rPr>
          <w:rFonts w:eastAsia="宋体" w:hint="eastAsia"/>
          <w:szCs w:val="20"/>
          <w:lang w:eastAsia="zh-CN"/>
        </w:rPr>
        <w:t>owever</w:t>
      </w:r>
      <w:r>
        <w:rPr>
          <w:rFonts w:eastAsia="宋体"/>
          <w:szCs w:val="20"/>
          <w:lang w:eastAsia="zh-CN"/>
        </w:rPr>
        <w:t>,</w:t>
      </w:r>
      <w:r w:rsidR="001A0EA6">
        <w:rPr>
          <w:rFonts w:eastAsia="宋体"/>
          <w:szCs w:val="20"/>
          <w:lang w:eastAsia="zh-CN"/>
        </w:rPr>
        <w:t xml:space="preserve"> </w:t>
      </w:r>
      <w:r>
        <w:rPr>
          <w:rFonts w:eastAsia="宋体"/>
          <w:szCs w:val="20"/>
          <w:lang w:eastAsia="zh-CN"/>
        </w:rPr>
        <w:t xml:space="preserve">following the specification in TS 38.214, </w:t>
      </w:r>
      <w:r w:rsidR="001A0EA6">
        <w:rPr>
          <w:rFonts w:eastAsia="宋体"/>
          <w:szCs w:val="20"/>
          <w:lang w:eastAsia="zh-CN"/>
        </w:rPr>
        <w:t>for CSI measu</w:t>
      </w:r>
      <w:r w:rsidR="005407F0">
        <w:rPr>
          <w:rFonts w:eastAsia="宋体" w:hint="eastAsia"/>
          <w:szCs w:val="20"/>
          <w:lang w:eastAsia="zh-CN"/>
        </w:rPr>
        <w:t>re</w:t>
      </w:r>
      <w:r w:rsidR="001A0EA6">
        <w:rPr>
          <w:rFonts w:eastAsia="宋体"/>
          <w:szCs w:val="20"/>
          <w:lang w:eastAsia="zh-CN"/>
        </w:rPr>
        <w:t>m</w:t>
      </w:r>
      <w:r w:rsidR="005407F0">
        <w:rPr>
          <w:rFonts w:eastAsia="宋体" w:hint="eastAsia"/>
          <w:szCs w:val="20"/>
          <w:lang w:eastAsia="zh-CN"/>
        </w:rPr>
        <w:t>e</w:t>
      </w:r>
      <w:r w:rsidR="001A0EA6">
        <w:rPr>
          <w:rFonts w:eastAsia="宋体"/>
          <w:szCs w:val="20"/>
          <w:lang w:eastAsia="zh-CN"/>
        </w:rPr>
        <w:t xml:space="preserve">nt and reporting, </w:t>
      </w:r>
      <w:r w:rsidR="00A578FD">
        <w:rPr>
          <w:rFonts w:eastAsia="宋体"/>
          <w:szCs w:val="20"/>
          <w:lang w:eastAsia="zh-CN"/>
        </w:rPr>
        <w:t xml:space="preserve">e.g. for CQI, </w:t>
      </w:r>
      <w:r w:rsidR="001A0EA6">
        <w:rPr>
          <w:rFonts w:eastAsia="宋体"/>
          <w:szCs w:val="20"/>
          <w:lang w:eastAsia="zh-CN"/>
        </w:rPr>
        <w:t xml:space="preserve">it is specified that </w:t>
      </w:r>
      <w:r w:rsidR="0032186F">
        <w:rPr>
          <w:color w:val="000000"/>
        </w:rPr>
        <w:t>i</w:t>
      </w:r>
      <w:r w:rsidR="005407F0" w:rsidRPr="0048482F">
        <w:rPr>
          <w:color w:val="000000"/>
        </w:rPr>
        <w:t xml:space="preserve">f </w:t>
      </w:r>
      <w:r w:rsidR="005407F0">
        <w:rPr>
          <w:color w:val="000000"/>
        </w:rPr>
        <w:t>the</w:t>
      </w:r>
      <w:r w:rsidR="005407F0" w:rsidRPr="0048482F">
        <w:rPr>
          <w:color w:val="000000"/>
        </w:rPr>
        <w:t xml:space="preserve"> higher layer parameter </w:t>
      </w:r>
      <w:proofErr w:type="spellStart"/>
      <w:r w:rsidR="005407F0" w:rsidRPr="00865551">
        <w:rPr>
          <w:i/>
        </w:rPr>
        <w:t>timeRestrictionForChannelMeasurements</w:t>
      </w:r>
      <w:proofErr w:type="spellEnd"/>
      <w:r w:rsidR="005407F0">
        <w:rPr>
          <w:i/>
        </w:rPr>
        <w:t xml:space="preserve"> </w:t>
      </w:r>
      <w:r w:rsidR="005407F0" w:rsidRPr="00865551">
        <w:t>in</w:t>
      </w:r>
      <w:r w:rsidR="005407F0">
        <w:rPr>
          <w:i/>
        </w:rPr>
        <w:t xml:space="preserve"> </w:t>
      </w:r>
      <w:r w:rsidR="005407F0" w:rsidRPr="00F35584">
        <w:rPr>
          <w:i/>
        </w:rPr>
        <w:t>CSI-</w:t>
      </w:r>
      <w:proofErr w:type="spellStart"/>
      <w:r w:rsidR="005407F0" w:rsidRPr="00F35584">
        <w:rPr>
          <w:i/>
        </w:rPr>
        <w:t>ReportConfig</w:t>
      </w:r>
      <w:proofErr w:type="spellEnd"/>
      <w:r w:rsidR="005407F0">
        <w:t xml:space="preserve"> is set to "</w:t>
      </w:r>
      <w:r w:rsidR="005407F0" w:rsidRPr="00AF50B0">
        <w:rPr>
          <w:i/>
        </w:rPr>
        <w:t>Configured</w:t>
      </w:r>
      <w:r w:rsidR="005407F0">
        <w:t>"</w:t>
      </w:r>
      <w:r w:rsidR="005407F0" w:rsidRPr="0048482F">
        <w:rPr>
          <w:color w:val="000000"/>
        </w:rPr>
        <w:t>, the UE shall derive the channel</w:t>
      </w:r>
      <w:r w:rsidR="008F1018">
        <w:rPr>
          <w:color w:val="000000"/>
        </w:rPr>
        <w:t>/inference</w:t>
      </w:r>
      <w:r w:rsidR="005407F0" w:rsidRPr="0048482F">
        <w:rPr>
          <w:color w:val="000000"/>
        </w:rPr>
        <w:t xml:space="preserve"> measurements for computing </w:t>
      </w:r>
      <w:r w:rsidR="0032186F">
        <w:rPr>
          <w:color w:val="000000"/>
        </w:rPr>
        <w:t>CSI</w:t>
      </w:r>
      <w:r w:rsidR="005407F0" w:rsidRPr="0048482F">
        <w:rPr>
          <w:color w:val="000000"/>
        </w:rPr>
        <w:t xml:space="preserve"> reported in uplink slot </w:t>
      </w:r>
      <w:r w:rsidR="005407F0" w:rsidRPr="007F01CD">
        <w:rPr>
          <w:i/>
          <w:iCs/>
          <w:color w:val="000000"/>
        </w:rPr>
        <w:t>n</w:t>
      </w:r>
      <w:r w:rsidR="005407F0" w:rsidRPr="0048482F">
        <w:rPr>
          <w:color w:val="000000"/>
        </w:rPr>
        <w:t xml:space="preserve"> based on only the most recent, no later than the CSI reference resource, occasion of </w:t>
      </w:r>
      <w:r w:rsidR="00A578FD" w:rsidRPr="0048482F">
        <w:rPr>
          <w:color w:val="000000"/>
        </w:rPr>
        <w:t xml:space="preserve">CSI-IM </w:t>
      </w:r>
      <w:r w:rsidR="00A578FD">
        <w:rPr>
          <w:color w:val="000000"/>
        </w:rPr>
        <w:t>and/or NZP CSI-RS</w:t>
      </w:r>
      <w:r w:rsidR="005407F0" w:rsidRPr="0048482F">
        <w:rPr>
          <w:color w:val="000000"/>
        </w:rPr>
        <w:t xml:space="preserve"> associated with the CSI resource setting.</w:t>
      </w:r>
    </w:p>
    <w:p w14:paraId="407357A1" w14:textId="68E59CC8" w:rsidR="005407F0" w:rsidRPr="00077214" w:rsidRDefault="00676378" w:rsidP="00314F2D">
      <w:pPr>
        <w:spacing w:after="120"/>
        <w:jc w:val="both"/>
        <w:rPr>
          <w:rFonts w:eastAsia="宋体"/>
          <w:szCs w:val="20"/>
          <w:lang w:eastAsia="zh-CN"/>
        </w:rPr>
      </w:pPr>
      <w:r>
        <w:rPr>
          <w:rFonts w:eastAsia="宋体"/>
          <w:szCs w:val="20"/>
          <w:lang w:eastAsia="zh-CN"/>
        </w:rPr>
        <w:t>A</w:t>
      </w:r>
      <w:r w:rsidR="00F77945">
        <w:rPr>
          <w:rFonts w:eastAsia="宋体"/>
          <w:szCs w:val="20"/>
          <w:lang w:eastAsia="zh-CN"/>
        </w:rPr>
        <w:t xml:space="preserve">s shown in following </w:t>
      </w:r>
      <w:r w:rsidR="00F77945">
        <w:rPr>
          <w:rFonts w:eastAsia="宋体"/>
          <w:szCs w:val="20"/>
          <w:lang w:eastAsia="zh-CN"/>
        </w:rPr>
        <w:fldChar w:fldCharType="begin"/>
      </w:r>
      <w:r w:rsidR="00F77945">
        <w:rPr>
          <w:rFonts w:eastAsia="宋体"/>
          <w:szCs w:val="20"/>
          <w:lang w:eastAsia="zh-CN"/>
        </w:rPr>
        <w:instrText xml:space="preserve"> REF _Ref213172638 \h </w:instrText>
      </w:r>
      <w:r w:rsidR="00F77945">
        <w:rPr>
          <w:rFonts w:eastAsia="宋体"/>
          <w:szCs w:val="20"/>
          <w:lang w:eastAsia="zh-CN"/>
        </w:rPr>
      </w:r>
      <w:r w:rsidR="00F77945">
        <w:rPr>
          <w:rFonts w:eastAsia="宋体"/>
          <w:szCs w:val="20"/>
          <w:lang w:eastAsia="zh-CN"/>
        </w:rPr>
        <w:fldChar w:fldCharType="separate"/>
      </w:r>
      <w:r w:rsidR="00F77945">
        <w:t xml:space="preserve">Figure </w:t>
      </w:r>
      <w:r w:rsidR="00F77945">
        <w:rPr>
          <w:noProof/>
        </w:rPr>
        <w:t>1</w:t>
      </w:r>
      <w:r w:rsidR="00F77945">
        <w:rPr>
          <w:rFonts w:eastAsia="宋体"/>
          <w:szCs w:val="20"/>
          <w:lang w:eastAsia="zh-CN"/>
        </w:rPr>
        <w:fldChar w:fldCharType="end"/>
      </w:r>
      <w:r w:rsidR="00F77945">
        <w:rPr>
          <w:rFonts w:eastAsia="宋体"/>
          <w:szCs w:val="20"/>
          <w:lang w:eastAsia="zh-CN"/>
        </w:rPr>
        <w:t xml:space="preserve">, </w:t>
      </w:r>
      <w:r w:rsidR="0032186F">
        <w:rPr>
          <w:rFonts w:eastAsia="宋体"/>
          <w:szCs w:val="20"/>
          <w:lang w:eastAsia="zh-CN"/>
        </w:rPr>
        <w:t xml:space="preserve">when the UE is configured with </w:t>
      </w:r>
      <w:r w:rsidR="0032186F" w:rsidRPr="00077214">
        <w:rPr>
          <w:i/>
          <w:iCs/>
          <w:lang w:eastAsia="zh-CN"/>
        </w:rPr>
        <w:t>LBCA-</w:t>
      </w:r>
      <w:proofErr w:type="spellStart"/>
      <w:r w:rsidR="0032186F" w:rsidRPr="00077214">
        <w:rPr>
          <w:i/>
          <w:iCs/>
          <w:lang w:eastAsia="zh-CN"/>
        </w:rPr>
        <w:t>SwitchingPattern</w:t>
      </w:r>
      <w:proofErr w:type="spellEnd"/>
      <w:r w:rsidR="0032186F" w:rsidRPr="00077214">
        <w:rPr>
          <w:lang w:eastAsia="zh-CN"/>
        </w:rPr>
        <w:t>, the CSI-RS occasion defined by the</w:t>
      </w:r>
      <w:r w:rsidR="00D943E5" w:rsidRPr="00077214">
        <w:rPr>
          <w:lang w:eastAsia="zh-CN"/>
        </w:rPr>
        <w:t xml:space="preserve"> current</w:t>
      </w:r>
      <w:r w:rsidR="0032186F" w:rsidRPr="00077214">
        <w:rPr>
          <w:rFonts w:eastAsia="宋体"/>
          <w:szCs w:val="20"/>
          <w:lang w:eastAsia="zh-CN"/>
        </w:rPr>
        <w:t xml:space="preserve"> </w:t>
      </w:r>
      <w:r w:rsidR="00CA272C" w:rsidRPr="00077214">
        <w:rPr>
          <w:rFonts w:eastAsia="宋体"/>
          <w:szCs w:val="20"/>
          <w:lang w:eastAsia="zh-CN"/>
        </w:rPr>
        <w:t>spe</w:t>
      </w:r>
      <w:r w:rsidR="00CA272C" w:rsidRPr="00077214">
        <w:rPr>
          <w:lang w:eastAsia="zh-CN"/>
        </w:rPr>
        <w:t>cification</w:t>
      </w:r>
      <w:r w:rsidR="0032186F" w:rsidRPr="00077214">
        <w:rPr>
          <w:lang w:eastAsia="zh-CN"/>
        </w:rPr>
        <w:t xml:space="preserve"> to be used for CSI computing, i.e.,</w:t>
      </w:r>
      <w:r w:rsidR="0032186F" w:rsidRPr="00077214">
        <w:rPr>
          <w:color w:val="000000"/>
        </w:rPr>
        <w:t xml:space="preserve"> </w:t>
      </w:r>
      <w:r w:rsidR="0032186F" w:rsidRPr="0048482F">
        <w:rPr>
          <w:color w:val="000000"/>
        </w:rPr>
        <w:t xml:space="preserve">the most recent, no later than the CSI reference resource, occasion of </w:t>
      </w:r>
      <w:r w:rsidR="00A578FD" w:rsidRPr="0048482F">
        <w:rPr>
          <w:color w:val="000000"/>
        </w:rPr>
        <w:t xml:space="preserve">CSI-IM </w:t>
      </w:r>
      <w:r w:rsidR="00A578FD">
        <w:rPr>
          <w:color w:val="000000"/>
        </w:rPr>
        <w:t>and/or NZP CSI-RS</w:t>
      </w:r>
      <w:r w:rsidR="0032186F" w:rsidRPr="0048482F">
        <w:rPr>
          <w:color w:val="000000"/>
        </w:rPr>
        <w:t xml:space="preserve"> associated with the CSI resource setting</w:t>
      </w:r>
      <w:r w:rsidR="00CA272C">
        <w:rPr>
          <w:color w:val="000000"/>
        </w:rPr>
        <w:t xml:space="preserve"> may overlap with the symbols not available for CSI-RS receptions.</w:t>
      </w:r>
    </w:p>
    <w:p w14:paraId="336A9DA4" w14:textId="77777777" w:rsidR="00F77945" w:rsidRDefault="00F77945" w:rsidP="00077214">
      <w:pPr>
        <w:keepNext/>
        <w:spacing w:after="120"/>
        <w:jc w:val="center"/>
      </w:pPr>
      <w:r w:rsidRPr="00F77945">
        <w:rPr>
          <w:rFonts w:hint="eastAsia"/>
          <w:noProof/>
        </w:rPr>
        <w:drawing>
          <wp:inline distT="0" distB="0" distL="0" distR="0" wp14:anchorId="7C264B1C" wp14:editId="1D9CA301">
            <wp:extent cx="4952390" cy="13893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l="7877" t="20832" r="6085"/>
                    <a:stretch/>
                  </pic:blipFill>
                  <pic:spPr bwMode="auto">
                    <a:xfrm>
                      <a:off x="0" y="0"/>
                      <a:ext cx="4955373" cy="1390217"/>
                    </a:xfrm>
                    <a:prstGeom prst="rect">
                      <a:avLst/>
                    </a:prstGeom>
                    <a:noFill/>
                    <a:ln>
                      <a:noFill/>
                    </a:ln>
                    <a:extLst>
                      <a:ext uri="{53640926-AAD7-44D8-BBD7-CCE9431645EC}">
                        <a14:shadowObscured xmlns:a14="http://schemas.microsoft.com/office/drawing/2010/main"/>
                      </a:ext>
                    </a:extLst>
                  </pic:spPr>
                </pic:pic>
              </a:graphicData>
            </a:graphic>
          </wp:inline>
        </w:drawing>
      </w:r>
    </w:p>
    <w:p w14:paraId="48256EEA" w14:textId="4C6B8C6C" w:rsidR="00F77945" w:rsidRPr="00077214" w:rsidRDefault="00F77945" w:rsidP="00077214">
      <w:pPr>
        <w:pStyle w:val="a8"/>
        <w:jc w:val="center"/>
      </w:pPr>
      <w:bookmarkStart w:id="12" w:name="_Ref213172638"/>
      <w:r>
        <w:t xml:space="preserve">Figure </w:t>
      </w:r>
      <w:r>
        <w:fldChar w:fldCharType="begin"/>
      </w:r>
      <w:r>
        <w:instrText xml:space="preserve"> SEQ Figure \* ARABIC </w:instrText>
      </w:r>
      <w:r>
        <w:fldChar w:fldCharType="separate"/>
      </w:r>
      <w:r>
        <w:rPr>
          <w:noProof/>
        </w:rPr>
        <w:t>1</w:t>
      </w:r>
      <w:r>
        <w:fldChar w:fldCharType="end"/>
      </w:r>
      <w:bookmarkEnd w:id="12"/>
      <w:r>
        <w:t xml:space="preserve"> Example for CSI-RS occasions and switching pattern</w:t>
      </w:r>
    </w:p>
    <w:p w14:paraId="4E6BF7FC" w14:textId="77777777" w:rsidR="00F77945" w:rsidRPr="00077214" w:rsidRDefault="00F77945" w:rsidP="00077214">
      <w:pPr>
        <w:spacing w:after="120"/>
        <w:jc w:val="center"/>
        <w:rPr>
          <w:color w:val="000000"/>
        </w:rPr>
      </w:pPr>
    </w:p>
    <w:p w14:paraId="70C8331E" w14:textId="41B2EF75" w:rsidR="00FF1E7F" w:rsidRPr="00077214" w:rsidRDefault="00A578FD" w:rsidP="00314F2D">
      <w:pPr>
        <w:spacing w:after="120"/>
        <w:jc w:val="both"/>
        <w:rPr>
          <w:color w:val="000000"/>
        </w:rPr>
      </w:pPr>
      <w:r>
        <w:rPr>
          <w:rFonts w:eastAsia="宋体"/>
          <w:szCs w:val="20"/>
          <w:lang w:eastAsia="zh-CN"/>
        </w:rPr>
        <w:t>I</w:t>
      </w:r>
      <w:r w:rsidR="00CA272C">
        <w:rPr>
          <w:rFonts w:eastAsia="宋体"/>
          <w:szCs w:val="20"/>
          <w:lang w:eastAsia="zh-CN"/>
        </w:rPr>
        <w:t xml:space="preserve">t is similar as </w:t>
      </w:r>
      <w:r w:rsidR="00756D31">
        <w:rPr>
          <w:rFonts w:eastAsia="宋体"/>
          <w:szCs w:val="20"/>
          <w:lang w:eastAsia="zh-CN"/>
        </w:rPr>
        <w:t xml:space="preserve">the case </w:t>
      </w:r>
      <w:r w:rsidR="00FF1E7F">
        <w:rPr>
          <w:rFonts w:eastAsia="宋体"/>
          <w:szCs w:val="20"/>
          <w:lang w:eastAsia="zh-CN"/>
        </w:rPr>
        <w:t>when UE is configured with DRX or cell DTX</w:t>
      </w:r>
      <w:r w:rsidR="00756D31">
        <w:rPr>
          <w:rFonts w:eastAsia="宋体"/>
          <w:szCs w:val="20"/>
          <w:lang w:eastAsia="zh-CN"/>
        </w:rPr>
        <w:t>. In this case,</w:t>
      </w:r>
      <w:r w:rsidR="00FF1E7F">
        <w:rPr>
          <w:rFonts w:eastAsia="宋体"/>
          <w:szCs w:val="20"/>
          <w:lang w:eastAsia="zh-CN"/>
        </w:rPr>
        <w:t xml:space="preserve"> </w:t>
      </w:r>
      <w:r w:rsidR="000A207C">
        <w:rPr>
          <w:rFonts w:eastAsia="宋体"/>
          <w:szCs w:val="20"/>
          <w:lang w:eastAsia="zh-CN"/>
        </w:rPr>
        <w:t xml:space="preserve">it is specified that </w:t>
      </w:r>
      <w:r w:rsidR="00756D31">
        <w:rPr>
          <w:rFonts w:eastAsia="宋体"/>
          <w:szCs w:val="20"/>
          <w:lang w:eastAsia="zh-CN"/>
        </w:rPr>
        <w:t xml:space="preserve">the </w:t>
      </w:r>
      <w:r w:rsidR="00FF1E7F">
        <w:rPr>
          <w:rFonts w:eastAsia="宋体"/>
          <w:szCs w:val="20"/>
          <w:lang w:eastAsia="zh-CN"/>
        </w:rPr>
        <w:t xml:space="preserve">UE </w:t>
      </w:r>
      <w:r w:rsidR="000A207C">
        <w:rPr>
          <w:rFonts w:eastAsia="宋体"/>
          <w:szCs w:val="20"/>
          <w:lang w:eastAsia="zh-CN"/>
        </w:rPr>
        <w:t>is not expected to</w:t>
      </w:r>
      <w:r w:rsidR="00FF1E7F">
        <w:rPr>
          <w:rFonts w:eastAsia="宋体"/>
          <w:szCs w:val="20"/>
          <w:lang w:eastAsia="zh-CN"/>
        </w:rPr>
        <w:t xml:space="preserve"> receive some CSI-RS during the inactive period of DRX or cell DTX</w:t>
      </w:r>
      <w:r w:rsidR="000A207C">
        <w:rPr>
          <w:rFonts w:eastAsia="宋体"/>
          <w:szCs w:val="20"/>
          <w:lang w:eastAsia="zh-CN"/>
        </w:rPr>
        <w:t xml:space="preserve">. </w:t>
      </w:r>
      <w:r w:rsidR="00D8172F">
        <w:rPr>
          <w:rFonts w:eastAsia="宋体"/>
          <w:szCs w:val="20"/>
          <w:lang w:eastAsia="zh-CN"/>
        </w:rPr>
        <w:t>I</w:t>
      </w:r>
      <w:r w:rsidR="00CA272C">
        <w:rPr>
          <w:rFonts w:eastAsia="宋体"/>
          <w:szCs w:val="20"/>
          <w:lang w:eastAsia="zh-CN"/>
        </w:rPr>
        <w:t xml:space="preserve">t is </w:t>
      </w:r>
      <w:r w:rsidR="000A207C">
        <w:rPr>
          <w:rFonts w:eastAsia="宋体"/>
          <w:szCs w:val="20"/>
          <w:lang w:eastAsia="zh-CN"/>
        </w:rPr>
        <w:t xml:space="preserve">also </w:t>
      </w:r>
      <w:r w:rsidR="00CA272C">
        <w:rPr>
          <w:rFonts w:eastAsia="宋体"/>
          <w:szCs w:val="20"/>
          <w:lang w:eastAsia="zh-CN"/>
        </w:rPr>
        <w:t xml:space="preserve">specified that </w:t>
      </w:r>
      <w:r w:rsidR="00CA272C" w:rsidRPr="00E22FCC">
        <w:rPr>
          <w:rFonts w:eastAsia="MS Mincho"/>
          <w:color w:val="000000"/>
        </w:rPr>
        <w:t xml:space="preserve">the </w:t>
      </w:r>
      <w:r w:rsidR="00CA272C" w:rsidRPr="00E22FCC">
        <w:rPr>
          <w:rFonts w:eastAsia="MS Mincho"/>
          <w:color w:val="000000"/>
        </w:rPr>
        <w:lastRenderedPageBreak/>
        <w:t xml:space="preserve">most recent CSI measurement occasion occurs in </w:t>
      </w:r>
      <w:r w:rsidR="00CA272C">
        <w:rPr>
          <w:rFonts w:eastAsia="MS Mincho"/>
          <w:color w:val="000000"/>
        </w:rPr>
        <w:t>cell DTX/</w:t>
      </w:r>
      <w:r w:rsidR="00CA272C" w:rsidRPr="00E22FCC">
        <w:rPr>
          <w:rFonts w:eastAsia="MS Mincho"/>
          <w:color w:val="000000"/>
        </w:rPr>
        <w:t xml:space="preserve">DRX </w:t>
      </w:r>
      <w:r w:rsidR="00CA272C">
        <w:rPr>
          <w:rFonts w:eastAsia="MS Mincho"/>
          <w:color w:val="000000"/>
        </w:rPr>
        <w:t>a</w:t>
      </w:r>
      <w:r w:rsidR="00CA272C" w:rsidRPr="00E22FCC">
        <w:rPr>
          <w:rFonts w:eastAsia="MS Mincho"/>
          <w:color w:val="000000"/>
        </w:rPr>
        <w:t>ctive time</w:t>
      </w:r>
      <w:r w:rsidR="000A207C">
        <w:rPr>
          <w:rFonts w:eastAsia="MS Mincho"/>
          <w:color w:val="000000"/>
        </w:rPr>
        <w:t xml:space="preserve"> </w:t>
      </w:r>
      <w:r w:rsidR="00D8172F" w:rsidRPr="00077214">
        <w:rPr>
          <w:rFonts w:eastAsia="MS Mincho" w:hint="eastAsia"/>
          <w:color w:val="000000"/>
        </w:rPr>
        <w:t>s</w:t>
      </w:r>
      <w:r w:rsidR="00D8172F" w:rsidRPr="00077214">
        <w:rPr>
          <w:rFonts w:eastAsia="MS Mincho"/>
          <w:color w:val="000000"/>
        </w:rPr>
        <w:t>o that</w:t>
      </w:r>
      <w:r w:rsidR="000A207C">
        <w:rPr>
          <w:rFonts w:eastAsia="MS Mincho"/>
          <w:color w:val="000000"/>
        </w:rPr>
        <w:t xml:space="preserve"> the </w:t>
      </w:r>
      <w:r w:rsidR="000A207C" w:rsidRPr="0048482F">
        <w:rPr>
          <w:color w:val="000000"/>
        </w:rPr>
        <w:t xml:space="preserve">most recent, no later than the CSI reference resource, occasion of CSI-IM </w:t>
      </w:r>
      <w:r w:rsidR="000A207C">
        <w:rPr>
          <w:color w:val="000000"/>
        </w:rPr>
        <w:t>and/or NZP CSI-RS</w:t>
      </w:r>
      <w:r w:rsidR="000A207C" w:rsidRPr="0048482F">
        <w:rPr>
          <w:color w:val="000000"/>
        </w:rPr>
        <w:t xml:space="preserve"> associated with the CSI resource setting</w:t>
      </w:r>
      <w:r w:rsidR="000A207C">
        <w:rPr>
          <w:color w:val="000000"/>
        </w:rPr>
        <w:t xml:space="preserve"> </w:t>
      </w:r>
      <w:r w:rsidR="00D8172F">
        <w:rPr>
          <w:color w:val="000000"/>
        </w:rPr>
        <w:t xml:space="preserve">is </w:t>
      </w:r>
      <w:r w:rsidR="000A207C">
        <w:rPr>
          <w:color w:val="000000"/>
        </w:rPr>
        <w:t>available.</w:t>
      </w:r>
    </w:p>
    <w:p w14:paraId="76C4BFB4" w14:textId="611EAD8F" w:rsidR="001E5A6E" w:rsidRDefault="00CA272C" w:rsidP="001E5A6E">
      <w:pPr>
        <w:spacing w:after="120"/>
        <w:jc w:val="both"/>
        <w:rPr>
          <w:rFonts w:eastAsia="宋体"/>
          <w:szCs w:val="20"/>
          <w:lang w:eastAsia="zh-CN"/>
        </w:rPr>
      </w:pPr>
      <w:r>
        <w:rPr>
          <w:rFonts w:eastAsia="宋体"/>
          <w:szCs w:val="20"/>
        </w:rPr>
        <w:t>Thus</w:t>
      </w:r>
      <w:r w:rsidR="00A578FD">
        <w:rPr>
          <w:rFonts w:eastAsia="宋体"/>
          <w:szCs w:val="20"/>
        </w:rPr>
        <w:t>,</w:t>
      </w:r>
      <w:r>
        <w:rPr>
          <w:rFonts w:eastAsia="宋体"/>
          <w:szCs w:val="20"/>
        </w:rPr>
        <w:t xml:space="preserve"> </w:t>
      </w:r>
      <w:r>
        <w:rPr>
          <w:rFonts w:eastAsia="宋体"/>
          <w:szCs w:val="20"/>
          <w:lang w:eastAsia="zh-CN"/>
        </w:rPr>
        <w:t>when the UE is configured with</w:t>
      </w:r>
      <w:r w:rsidRPr="003E34B6">
        <w:rPr>
          <w:rFonts w:eastAsia="宋体"/>
          <w:szCs w:val="20"/>
          <w:lang w:eastAsia="zh-CN"/>
        </w:rPr>
        <w:t xml:space="preserve"> </w:t>
      </w:r>
      <w:r w:rsidRPr="00077214">
        <w:rPr>
          <w:i/>
          <w:iCs/>
          <w:lang w:eastAsia="zh-CN"/>
        </w:rPr>
        <w:t>LBCA-</w:t>
      </w:r>
      <w:proofErr w:type="spellStart"/>
      <w:r w:rsidRPr="00077214">
        <w:rPr>
          <w:i/>
          <w:iCs/>
          <w:lang w:eastAsia="zh-CN"/>
        </w:rPr>
        <w:t>SwitchingPattern</w:t>
      </w:r>
      <w:proofErr w:type="spellEnd"/>
      <w:r w:rsidR="00314F2D" w:rsidRPr="000A207C">
        <w:rPr>
          <w:rFonts w:eastAsia="宋体"/>
          <w:szCs w:val="20"/>
        </w:rPr>
        <w:t xml:space="preserve">, </w:t>
      </w:r>
      <w:r w:rsidR="00314F2D" w:rsidRPr="00314F2D">
        <w:rPr>
          <w:rFonts w:eastAsia="MS Mincho"/>
          <w:color w:val="000000"/>
          <w:szCs w:val="20"/>
          <w:lang w:val="en-GB"/>
        </w:rPr>
        <w:t xml:space="preserve">the most recent CSI measurement occasion of semi-persistent CSI-RS resource or periodic CSI-RS resource </w:t>
      </w:r>
      <w:r w:rsidR="00314F2D" w:rsidRPr="00314F2D">
        <w:rPr>
          <w:rFonts w:eastAsia="宋体"/>
          <w:szCs w:val="20"/>
        </w:rPr>
        <w:t xml:space="preserve">on the serving cell </w:t>
      </w:r>
      <w:r w:rsidR="00DA1E0B">
        <w:rPr>
          <w:rFonts w:eastAsia="宋体"/>
          <w:szCs w:val="20"/>
        </w:rPr>
        <w:t xml:space="preserve">should </w:t>
      </w:r>
      <w:r w:rsidR="005F44D2">
        <w:rPr>
          <w:rFonts w:eastAsia="宋体"/>
          <w:szCs w:val="20"/>
        </w:rPr>
        <w:t xml:space="preserve">be defined and should </w:t>
      </w:r>
      <w:r w:rsidR="00314F2D" w:rsidRPr="00314F2D">
        <w:rPr>
          <w:rFonts w:eastAsia="MS Mincho"/>
          <w:color w:val="000000"/>
          <w:szCs w:val="20"/>
          <w:lang w:val="en-GB"/>
        </w:rPr>
        <w:t xml:space="preserve">occur in valid time of the serving cell for CSI report configured by </w:t>
      </w:r>
      <w:r w:rsidR="00314F2D" w:rsidRPr="00314F2D">
        <w:rPr>
          <w:rFonts w:eastAsia="MS Mincho"/>
          <w:i/>
          <w:iCs/>
          <w:color w:val="000000"/>
          <w:szCs w:val="20"/>
          <w:lang w:val="en-GB"/>
        </w:rPr>
        <w:t>CSI-</w:t>
      </w:r>
      <w:proofErr w:type="spellStart"/>
      <w:r w:rsidR="00314F2D" w:rsidRPr="00314F2D">
        <w:rPr>
          <w:rFonts w:eastAsia="MS Mincho"/>
          <w:i/>
          <w:iCs/>
          <w:color w:val="000000"/>
          <w:szCs w:val="20"/>
          <w:lang w:val="en-GB"/>
        </w:rPr>
        <w:t>ReportConfig</w:t>
      </w:r>
      <w:proofErr w:type="spellEnd"/>
      <w:r w:rsidR="00DE7286">
        <w:rPr>
          <w:rFonts w:eastAsia="MS Mincho"/>
          <w:i/>
          <w:iCs/>
          <w:color w:val="000000"/>
          <w:szCs w:val="20"/>
          <w:lang w:val="en-GB"/>
        </w:rPr>
        <w:t>.</w:t>
      </w:r>
      <w:r w:rsidR="00DA1E0B">
        <w:rPr>
          <w:rFonts w:eastAsia="MS Mincho"/>
          <w:i/>
          <w:iCs/>
          <w:color w:val="000000"/>
          <w:szCs w:val="20"/>
          <w:lang w:val="en-GB"/>
        </w:rPr>
        <w:t xml:space="preserve"> </w:t>
      </w:r>
      <w:r w:rsidR="001E5A6E">
        <w:rPr>
          <w:rFonts w:eastAsia="MS Mincho"/>
          <w:i/>
          <w:iCs/>
          <w:color w:val="000000"/>
          <w:szCs w:val="20"/>
          <w:lang w:val="en-GB"/>
        </w:rPr>
        <w:t xml:space="preserve"> </w:t>
      </w:r>
    </w:p>
    <w:p w14:paraId="7B67CF46" w14:textId="36C60D3A" w:rsidR="00314F2D" w:rsidRPr="00314F2D" w:rsidRDefault="00314F2D" w:rsidP="00314F2D">
      <w:pPr>
        <w:overflowPunct w:val="0"/>
        <w:autoSpaceDE w:val="0"/>
        <w:autoSpaceDN w:val="0"/>
        <w:adjustRightInd w:val="0"/>
        <w:spacing w:before="120" w:after="120"/>
        <w:jc w:val="both"/>
        <w:textAlignment w:val="baseline"/>
        <w:rPr>
          <w:rFonts w:eastAsia="宋体"/>
          <w:b/>
          <w:szCs w:val="20"/>
          <w:lang w:val="en-GB"/>
        </w:rPr>
      </w:pPr>
      <w:bookmarkStart w:id="13" w:name="_Ref194077607"/>
      <w:r w:rsidRPr="00314F2D">
        <w:rPr>
          <w:b/>
          <w:szCs w:val="20"/>
          <w:lang w:val="en-GB"/>
        </w:rPr>
        <w:t xml:space="preserve">Proposal </w:t>
      </w:r>
      <w:r w:rsidRPr="00314F2D">
        <w:rPr>
          <w:b/>
          <w:szCs w:val="20"/>
          <w:lang w:val="en-GB"/>
        </w:rPr>
        <w:fldChar w:fldCharType="begin"/>
      </w:r>
      <w:r w:rsidRPr="00314F2D">
        <w:rPr>
          <w:b/>
          <w:szCs w:val="20"/>
          <w:lang w:val="en-GB"/>
        </w:rPr>
        <w:instrText xml:space="preserve"> SEQ Proposal \* ARABIC </w:instrText>
      </w:r>
      <w:r w:rsidRPr="00314F2D">
        <w:rPr>
          <w:b/>
          <w:szCs w:val="20"/>
          <w:lang w:val="en-GB"/>
        </w:rPr>
        <w:fldChar w:fldCharType="separate"/>
      </w:r>
      <w:r w:rsidR="00FB13E4">
        <w:rPr>
          <w:b/>
          <w:noProof/>
          <w:szCs w:val="20"/>
          <w:lang w:val="en-GB"/>
        </w:rPr>
        <w:t>1</w:t>
      </w:r>
      <w:r w:rsidRPr="00314F2D">
        <w:rPr>
          <w:b/>
          <w:szCs w:val="20"/>
          <w:lang w:val="en-GB"/>
        </w:rPr>
        <w:fldChar w:fldCharType="end"/>
      </w:r>
      <w:r w:rsidRPr="00314F2D">
        <w:rPr>
          <w:b/>
          <w:szCs w:val="20"/>
          <w:lang w:val="en-GB"/>
        </w:rPr>
        <w:t>: For</w:t>
      </w:r>
      <w:r w:rsidRPr="00314F2D">
        <w:rPr>
          <w:rFonts w:eastAsia="宋体"/>
          <w:b/>
          <w:szCs w:val="20"/>
          <w:lang w:val="en-GB"/>
        </w:rPr>
        <w:t xml:space="preserve"> periodic CSI-RS and semi-persistent CSI-RS on </w:t>
      </w:r>
      <w:r w:rsidR="00D96904">
        <w:rPr>
          <w:rFonts w:eastAsia="宋体"/>
          <w:b/>
          <w:szCs w:val="20"/>
          <w:lang w:val="en-GB"/>
        </w:rPr>
        <w:t>a</w:t>
      </w:r>
      <w:r w:rsidR="00D96904" w:rsidRPr="00314F2D">
        <w:rPr>
          <w:rFonts w:eastAsia="宋体"/>
          <w:b/>
          <w:szCs w:val="20"/>
          <w:lang w:val="en-GB"/>
        </w:rPr>
        <w:t xml:space="preserve"> </w:t>
      </w:r>
      <w:r w:rsidRPr="00314F2D">
        <w:rPr>
          <w:rFonts w:eastAsia="宋体"/>
          <w:b/>
          <w:szCs w:val="20"/>
          <w:lang w:val="en-GB"/>
        </w:rPr>
        <w:t>serving cell configured in CSI report configuration in CSI-</w:t>
      </w:r>
      <w:proofErr w:type="spellStart"/>
      <w:r w:rsidRPr="00314F2D">
        <w:rPr>
          <w:rFonts w:eastAsia="宋体"/>
          <w:b/>
          <w:i/>
          <w:iCs/>
          <w:szCs w:val="20"/>
          <w:lang w:val="en-GB"/>
        </w:rPr>
        <w:t>ReportConfig</w:t>
      </w:r>
      <w:proofErr w:type="spellEnd"/>
      <w:r w:rsidRPr="00314F2D">
        <w:rPr>
          <w:rFonts w:eastAsia="宋体"/>
          <w:b/>
          <w:szCs w:val="20"/>
          <w:lang w:val="en-GB"/>
        </w:rPr>
        <w:t>,</w:t>
      </w:r>
      <w:bookmarkEnd w:id="13"/>
    </w:p>
    <w:p w14:paraId="6517D0A2" w14:textId="5FC145A6" w:rsidR="00314F2D" w:rsidRPr="00D96904" w:rsidRDefault="00314F2D" w:rsidP="00314F2D">
      <w:pPr>
        <w:numPr>
          <w:ilvl w:val="0"/>
          <w:numId w:val="44"/>
        </w:numPr>
        <w:overflowPunct w:val="0"/>
        <w:autoSpaceDE w:val="0"/>
        <w:autoSpaceDN w:val="0"/>
        <w:adjustRightInd w:val="0"/>
        <w:spacing w:before="120" w:after="120"/>
        <w:jc w:val="both"/>
        <w:textAlignment w:val="baseline"/>
        <w:rPr>
          <w:rFonts w:eastAsia="MS Mincho"/>
          <w:b/>
          <w:szCs w:val="20"/>
          <w:lang w:val="en-GB"/>
        </w:rPr>
      </w:pPr>
      <w:r w:rsidRPr="00D96904">
        <w:rPr>
          <w:rFonts w:eastAsia="MS Mincho"/>
          <w:b/>
          <w:szCs w:val="20"/>
          <w:lang w:val="en-GB"/>
        </w:rPr>
        <w:t xml:space="preserve">The most recent CSI measurement occasion of semi-persistent CSI-RS resource or periodic CSI-RS resource </w:t>
      </w:r>
      <w:r w:rsidRPr="00D96904">
        <w:rPr>
          <w:rFonts w:eastAsia="宋体"/>
          <w:b/>
          <w:szCs w:val="20"/>
          <w:lang w:val="en-GB"/>
        </w:rPr>
        <w:t xml:space="preserve">on the serving cell </w:t>
      </w:r>
      <w:r w:rsidRPr="00D96904">
        <w:rPr>
          <w:rFonts w:eastAsia="MS Mincho"/>
          <w:b/>
          <w:szCs w:val="20"/>
          <w:lang w:val="en-GB"/>
        </w:rPr>
        <w:t xml:space="preserve">occurs </w:t>
      </w:r>
      <w:r w:rsidR="008B29C0">
        <w:rPr>
          <w:rFonts w:eastAsia="MS Mincho"/>
          <w:b/>
          <w:szCs w:val="20"/>
          <w:lang w:val="en-GB"/>
        </w:rPr>
        <w:t>in the symbols available for CSI-RS receptions as described in Clause 24 of TS 38.213.</w:t>
      </w:r>
    </w:p>
    <w:p w14:paraId="470BA23F" w14:textId="23EE0B50" w:rsidR="00DB3F78" w:rsidRDefault="00DB3F78" w:rsidP="00DB3F78">
      <w:pPr>
        <w:overflowPunct w:val="0"/>
        <w:autoSpaceDE w:val="0"/>
        <w:autoSpaceDN w:val="0"/>
        <w:adjustRightInd w:val="0"/>
        <w:spacing w:before="120" w:after="120"/>
        <w:jc w:val="both"/>
        <w:textAlignment w:val="baseline"/>
        <w:rPr>
          <w:rFonts w:eastAsia="宋体"/>
          <w:szCs w:val="20"/>
          <w:lang w:val="en-GB" w:eastAsia="zh-CN"/>
        </w:rPr>
      </w:pPr>
      <w:r w:rsidRPr="00076210">
        <w:rPr>
          <w:rFonts w:eastAsia="宋体"/>
          <w:szCs w:val="20"/>
          <w:lang w:val="en-GB" w:eastAsia="zh-CN"/>
        </w:rPr>
        <w:t xml:space="preserve">The </w:t>
      </w:r>
      <w:r w:rsidR="007A3A0D">
        <w:rPr>
          <w:rFonts w:eastAsia="宋体"/>
          <w:szCs w:val="20"/>
          <w:lang w:val="en-GB" w:eastAsia="zh-CN"/>
        </w:rPr>
        <w:t xml:space="preserve">related </w:t>
      </w:r>
      <w:r w:rsidRPr="00076210">
        <w:rPr>
          <w:rFonts w:eastAsia="宋体"/>
          <w:szCs w:val="20"/>
          <w:lang w:val="en-GB" w:eastAsia="zh-CN"/>
        </w:rPr>
        <w:t>TP</w:t>
      </w:r>
      <w:r>
        <w:rPr>
          <w:rFonts w:eastAsia="宋体"/>
          <w:szCs w:val="20"/>
          <w:lang w:val="en-GB" w:eastAsia="zh-CN"/>
        </w:rPr>
        <w:t xml:space="preserve"> for TS 38.214 </w:t>
      </w:r>
      <w:r w:rsidRPr="00076210">
        <w:rPr>
          <w:rFonts w:eastAsia="宋体"/>
          <w:szCs w:val="20"/>
          <w:lang w:val="en-GB" w:eastAsia="zh-CN"/>
        </w:rPr>
        <w:t>is given</w:t>
      </w:r>
      <w:r w:rsidR="007A3A0D">
        <w:rPr>
          <w:rFonts w:eastAsia="宋体"/>
          <w:szCs w:val="20"/>
          <w:lang w:val="en-GB" w:eastAsia="zh-CN"/>
        </w:rPr>
        <w:t xml:space="preserve"> in appendix TP#</w:t>
      </w:r>
      <w:r w:rsidR="00273F14">
        <w:rPr>
          <w:rFonts w:eastAsia="宋体"/>
          <w:szCs w:val="20"/>
          <w:lang w:val="en-GB" w:eastAsia="zh-CN"/>
        </w:rPr>
        <w:t>1</w:t>
      </w:r>
      <w:r w:rsidRPr="00076210">
        <w:rPr>
          <w:rFonts w:eastAsia="宋体"/>
          <w:szCs w:val="20"/>
          <w:lang w:val="en-GB" w:eastAsia="zh-CN"/>
        </w:rPr>
        <w:t>.</w:t>
      </w:r>
    </w:p>
    <w:p w14:paraId="7E34B3D8" w14:textId="711DA100" w:rsidR="005F5402" w:rsidRPr="000417F2" w:rsidRDefault="00A578FD" w:rsidP="00DB3F78">
      <w:pPr>
        <w:overflowPunct w:val="0"/>
        <w:autoSpaceDE w:val="0"/>
        <w:autoSpaceDN w:val="0"/>
        <w:adjustRightInd w:val="0"/>
        <w:spacing w:before="120" w:after="120"/>
        <w:jc w:val="both"/>
        <w:textAlignment w:val="baseline"/>
        <w:rPr>
          <w:rFonts w:eastAsia="宋体"/>
          <w:szCs w:val="20"/>
          <w:lang w:val="en-GB" w:eastAsia="zh-CN"/>
        </w:rPr>
      </w:pPr>
      <w:r>
        <w:rPr>
          <w:rFonts w:eastAsia="宋体"/>
          <w:szCs w:val="20"/>
          <w:lang w:val="en-GB" w:eastAsia="zh-CN"/>
        </w:rPr>
        <w:t>In addition, i</w:t>
      </w:r>
      <w:r w:rsidR="005F5402">
        <w:rPr>
          <w:rFonts w:eastAsia="宋体"/>
          <w:szCs w:val="20"/>
          <w:lang w:val="en-GB" w:eastAsia="zh-CN"/>
        </w:rPr>
        <w:t xml:space="preserve">n </w:t>
      </w:r>
      <w:r w:rsidR="00756D31">
        <w:rPr>
          <w:rFonts w:eastAsia="宋体"/>
          <w:szCs w:val="20"/>
          <w:lang w:val="en-GB" w:eastAsia="zh-CN"/>
        </w:rPr>
        <w:t xml:space="preserve">the </w:t>
      </w:r>
      <w:r w:rsidR="005F5402">
        <w:rPr>
          <w:rFonts w:eastAsia="宋体"/>
          <w:szCs w:val="20"/>
          <w:lang w:val="en-GB" w:eastAsia="zh-CN"/>
        </w:rPr>
        <w:t>previous meeting, some c</w:t>
      </w:r>
      <w:r w:rsidR="00F77945">
        <w:rPr>
          <w:rFonts w:eastAsia="宋体"/>
          <w:szCs w:val="20"/>
          <w:lang w:val="en-GB" w:eastAsia="zh-CN"/>
        </w:rPr>
        <w:t>ompan</w:t>
      </w:r>
      <w:r w:rsidR="00756D31">
        <w:rPr>
          <w:rFonts w:eastAsia="宋体"/>
          <w:szCs w:val="20"/>
          <w:lang w:val="en-GB" w:eastAsia="zh-CN"/>
        </w:rPr>
        <w:t>ies</w:t>
      </w:r>
      <w:r w:rsidR="00F77945">
        <w:rPr>
          <w:rFonts w:eastAsia="宋体"/>
          <w:szCs w:val="20"/>
          <w:lang w:val="en-GB" w:eastAsia="zh-CN"/>
        </w:rPr>
        <w:t xml:space="preserve"> proposed to change </w:t>
      </w:r>
      <w:r>
        <w:rPr>
          <w:rFonts w:eastAsia="宋体"/>
          <w:szCs w:val="20"/>
          <w:lang w:val="en-GB" w:eastAsia="zh-CN"/>
        </w:rPr>
        <w:t>a</w:t>
      </w:r>
      <w:r w:rsidR="00674A0F">
        <w:rPr>
          <w:rFonts w:eastAsia="宋体"/>
          <w:szCs w:val="20"/>
          <w:lang w:val="en-GB" w:eastAsia="zh-CN"/>
        </w:rPr>
        <w:t xml:space="preserve"> valid downlink slot</w:t>
      </w:r>
      <w:r w:rsidR="00BD52E5">
        <w:rPr>
          <w:rFonts w:eastAsia="宋体"/>
          <w:szCs w:val="20"/>
          <w:lang w:val="en-GB" w:eastAsia="zh-CN"/>
        </w:rPr>
        <w:t xml:space="preserve"> </w:t>
      </w:r>
      <w:r>
        <w:rPr>
          <w:rFonts w:eastAsia="宋体"/>
          <w:szCs w:val="20"/>
        </w:rPr>
        <w:t>as</w:t>
      </w:r>
      <w:r w:rsidR="00BD52E5">
        <w:rPr>
          <w:rFonts w:eastAsia="宋体"/>
          <w:szCs w:val="20"/>
        </w:rPr>
        <w:t xml:space="preserve"> a slot not overlapping with any slot assigned to the other serving cell</w:t>
      </w:r>
      <w:r w:rsidR="00BD52E5">
        <w:rPr>
          <w:rFonts w:eastAsia="宋体" w:hint="eastAsia"/>
          <w:szCs w:val="20"/>
          <w:lang w:val="en-GB" w:eastAsia="zh-CN"/>
        </w:rPr>
        <w:t>.</w:t>
      </w:r>
      <w:r w:rsidR="00BD52E5">
        <w:rPr>
          <w:rFonts w:eastAsia="宋体"/>
          <w:szCs w:val="20"/>
          <w:lang w:val="en-GB" w:eastAsia="zh-CN"/>
        </w:rPr>
        <w:t xml:space="preserve"> </w:t>
      </w:r>
      <w:r w:rsidR="00674A0F">
        <w:rPr>
          <w:rFonts w:eastAsia="宋体"/>
          <w:szCs w:val="20"/>
          <w:lang w:val="en-GB" w:eastAsia="zh-CN"/>
        </w:rPr>
        <w:t>Note that the valid downlink slot is part of the definition of CSI reference resource</w:t>
      </w:r>
      <w:r w:rsidR="00BD52E5">
        <w:rPr>
          <w:rFonts w:eastAsia="宋体"/>
          <w:szCs w:val="20"/>
          <w:lang w:val="en-GB" w:eastAsia="zh-CN"/>
        </w:rPr>
        <w:t xml:space="preserve">. </w:t>
      </w:r>
      <w:r w:rsidR="00674A0F">
        <w:rPr>
          <w:rFonts w:eastAsia="宋体"/>
          <w:szCs w:val="20"/>
          <w:lang w:val="en-GB" w:eastAsia="zh-CN"/>
        </w:rPr>
        <w:t xml:space="preserve">CSI reference resource is a virtual resource, it is used to define a timeline so that UE can have enough time to </w:t>
      </w:r>
      <w:r w:rsidR="00CA32DA">
        <w:rPr>
          <w:rFonts w:eastAsia="宋体"/>
          <w:szCs w:val="20"/>
          <w:lang w:val="en-GB" w:eastAsia="zh-CN"/>
        </w:rPr>
        <w:t>calculate the CSI and prepare the reporting,</w:t>
      </w:r>
      <w:r w:rsidR="00674A0F">
        <w:rPr>
          <w:rFonts w:eastAsia="宋体"/>
          <w:szCs w:val="20"/>
          <w:lang w:val="en-GB" w:eastAsia="zh-CN"/>
        </w:rPr>
        <w:t xml:space="preserve"> as well as </w:t>
      </w:r>
      <w:r w:rsidR="00BD52E5">
        <w:rPr>
          <w:rFonts w:eastAsia="宋体"/>
          <w:szCs w:val="20"/>
          <w:lang w:val="en-GB" w:eastAsia="zh-CN"/>
        </w:rPr>
        <w:t xml:space="preserve">to </w:t>
      </w:r>
      <w:r w:rsidR="00674A0F">
        <w:rPr>
          <w:rFonts w:eastAsia="宋体"/>
          <w:szCs w:val="20"/>
          <w:lang w:val="en-GB" w:eastAsia="zh-CN"/>
        </w:rPr>
        <w:t>define some assumption</w:t>
      </w:r>
      <w:r w:rsidR="00756D31">
        <w:rPr>
          <w:rFonts w:eastAsia="宋体"/>
          <w:szCs w:val="20"/>
          <w:lang w:val="en-GB" w:eastAsia="zh-CN"/>
        </w:rPr>
        <w:t>s</w:t>
      </w:r>
      <w:r w:rsidR="00674A0F">
        <w:rPr>
          <w:rFonts w:eastAsia="宋体"/>
          <w:szCs w:val="20"/>
          <w:lang w:val="en-GB" w:eastAsia="zh-CN"/>
        </w:rPr>
        <w:t xml:space="preserve"> for </w:t>
      </w:r>
      <w:r w:rsidR="00BD52E5">
        <w:rPr>
          <w:rFonts w:eastAsia="宋体"/>
          <w:szCs w:val="20"/>
          <w:lang w:val="en-GB" w:eastAsia="zh-CN"/>
        </w:rPr>
        <w:t xml:space="preserve">the </w:t>
      </w:r>
      <w:r w:rsidR="00674A0F">
        <w:rPr>
          <w:rFonts w:eastAsia="宋体"/>
          <w:szCs w:val="20"/>
          <w:lang w:val="en-GB" w:eastAsia="zh-CN"/>
        </w:rPr>
        <w:t xml:space="preserve">CSI </w:t>
      </w:r>
      <w:r w:rsidR="00CA32DA">
        <w:rPr>
          <w:rFonts w:eastAsia="宋体"/>
          <w:szCs w:val="20"/>
          <w:lang w:val="en-GB" w:eastAsia="zh-CN"/>
        </w:rPr>
        <w:t>calculation</w:t>
      </w:r>
      <w:r w:rsidR="00674A0F">
        <w:rPr>
          <w:rFonts w:eastAsia="宋体"/>
          <w:szCs w:val="20"/>
          <w:lang w:val="en-GB" w:eastAsia="zh-CN"/>
        </w:rPr>
        <w:t>.</w:t>
      </w:r>
      <w:r w:rsidR="00CA32DA">
        <w:rPr>
          <w:rFonts w:eastAsia="宋体"/>
          <w:szCs w:val="20"/>
          <w:lang w:val="en-GB" w:eastAsia="zh-CN"/>
        </w:rPr>
        <w:t xml:space="preserve"> It is meaningless </w:t>
      </w:r>
      <w:r w:rsidR="00676378">
        <w:rPr>
          <w:rFonts w:eastAsia="宋体"/>
          <w:szCs w:val="20"/>
        </w:rPr>
        <w:t>to change the definition of CSI reference resource</w:t>
      </w:r>
      <w:r w:rsidR="00676378">
        <w:rPr>
          <w:rFonts w:eastAsia="宋体"/>
          <w:szCs w:val="20"/>
          <w:lang w:val="en-GB" w:eastAsia="zh-CN"/>
        </w:rPr>
        <w:t xml:space="preserve"> </w:t>
      </w:r>
      <w:r w:rsidR="00CA32DA">
        <w:rPr>
          <w:rFonts w:eastAsia="宋体"/>
          <w:szCs w:val="20"/>
          <w:lang w:val="en-GB" w:eastAsia="zh-CN"/>
        </w:rPr>
        <w:t>to change</w:t>
      </w:r>
      <w:r>
        <w:rPr>
          <w:rFonts w:eastAsia="宋体"/>
          <w:szCs w:val="20"/>
          <w:lang w:val="en-GB" w:eastAsia="zh-CN"/>
        </w:rPr>
        <w:t xml:space="preserve"> a </w:t>
      </w:r>
      <w:r w:rsidR="00CA32DA">
        <w:rPr>
          <w:rFonts w:eastAsia="宋体"/>
          <w:szCs w:val="20"/>
          <w:lang w:val="en-GB" w:eastAsia="zh-CN"/>
        </w:rPr>
        <w:t xml:space="preserve">valid downlink slot </w:t>
      </w:r>
      <w:r w:rsidR="00D8172F">
        <w:rPr>
          <w:rFonts w:eastAsia="宋体"/>
          <w:szCs w:val="20"/>
          <w:lang w:val="en-GB" w:eastAsia="zh-CN"/>
        </w:rPr>
        <w:t xml:space="preserve">as </w:t>
      </w:r>
      <w:r w:rsidR="00CA32DA">
        <w:rPr>
          <w:rFonts w:eastAsia="宋体"/>
          <w:szCs w:val="20"/>
          <w:lang w:val="en-GB" w:eastAsia="zh-CN"/>
        </w:rPr>
        <w:t xml:space="preserve">a slot </w:t>
      </w:r>
      <w:r w:rsidR="00BD52E5">
        <w:rPr>
          <w:rFonts w:eastAsia="宋体"/>
          <w:szCs w:val="20"/>
        </w:rPr>
        <w:t>not overlapping with any slot assigned to the other serving cell</w:t>
      </w:r>
      <w:r w:rsidR="00CA32DA">
        <w:rPr>
          <w:rFonts w:eastAsia="宋体"/>
          <w:szCs w:val="20"/>
          <w:lang w:val="en-GB" w:eastAsia="zh-CN"/>
        </w:rPr>
        <w:t xml:space="preserve"> </w:t>
      </w:r>
      <w:r w:rsidR="00BD52E5">
        <w:rPr>
          <w:rFonts w:eastAsia="宋体"/>
          <w:szCs w:val="20"/>
          <w:lang w:val="en-GB" w:eastAsia="zh-CN"/>
        </w:rPr>
        <w:t xml:space="preserve"> As shown i</w:t>
      </w:r>
      <w:r w:rsidR="00E209FA">
        <w:rPr>
          <w:rFonts w:eastAsia="宋体"/>
          <w:szCs w:val="20"/>
          <w:lang w:val="en-GB" w:eastAsia="zh-CN"/>
        </w:rPr>
        <w:t>n above</w:t>
      </w:r>
      <w:r w:rsidR="00BD52E5">
        <w:rPr>
          <w:rFonts w:eastAsia="宋体"/>
          <w:szCs w:val="20"/>
          <w:lang w:val="en-GB" w:eastAsia="zh-CN"/>
        </w:rPr>
        <w:t xml:space="preserve"> </w:t>
      </w:r>
      <w:r w:rsidR="00BD52E5">
        <w:rPr>
          <w:rFonts w:eastAsia="宋体"/>
          <w:szCs w:val="20"/>
          <w:lang w:val="en-GB" w:eastAsia="zh-CN"/>
        </w:rPr>
        <w:fldChar w:fldCharType="begin"/>
      </w:r>
      <w:r w:rsidR="00BD52E5">
        <w:rPr>
          <w:rFonts w:eastAsia="宋体"/>
          <w:szCs w:val="20"/>
          <w:lang w:val="en-GB" w:eastAsia="zh-CN"/>
        </w:rPr>
        <w:instrText xml:space="preserve"> REF _Ref213172638 \h </w:instrText>
      </w:r>
      <w:r w:rsidR="00BD52E5">
        <w:rPr>
          <w:rFonts w:eastAsia="宋体"/>
          <w:szCs w:val="20"/>
          <w:lang w:val="en-GB" w:eastAsia="zh-CN"/>
        </w:rPr>
      </w:r>
      <w:r w:rsidR="00BD52E5">
        <w:rPr>
          <w:rFonts w:eastAsia="宋体"/>
          <w:szCs w:val="20"/>
          <w:lang w:val="en-GB" w:eastAsia="zh-CN"/>
        </w:rPr>
        <w:fldChar w:fldCharType="separate"/>
      </w:r>
      <w:r w:rsidR="00BD52E5">
        <w:t xml:space="preserve">Figure </w:t>
      </w:r>
      <w:r w:rsidR="00BD52E5">
        <w:rPr>
          <w:noProof/>
        </w:rPr>
        <w:t>1</w:t>
      </w:r>
      <w:r w:rsidR="00BD52E5">
        <w:rPr>
          <w:rFonts w:eastAsia="宋体"/>
          <w:szCs w:val="20"/>
          <w:lang w:val="en-GB" w:eastAsia="zh-CN"/>
        </w:rPr>
        <w:fldChar w:fldCharType="end"/>
      </w:r>
      <w:r w:rsidR="00BD52E5">
        <w:rPr>
          <w:rFonts w:eastAsia="宋体"/>
          <w:szCs w:val="20"/>
          <w:lang w:val="en-GB" w:eastAsia="zh-CN"/>
        </w:rPr>
        <w:t>, i</w:t>
      </w:r>
      <w:r w:rsidR="00CA32DA">
        <w:rPr>
          <w:rFonts w:eastAsia="宋体"/>
          <w:szCs w:val="20"/>
          <w:lang w:val="en-GB" w:eastAsia="zh-CN"/>
        </w:rPr>
        <w:t xml:space="preserve">t </w:t>
      </w:r>
      <w:r>
        <w:rPr>
          <w:rFonts w:eastAsia="宋体"/>
          <w:szCs w:val="20"/>
          <w:lang w:val="en-GB" w:eastAsia="zh-CN"/>
        </w:rPr>
        <w:t>can’t address</w:t>
      </w:r>
      <w:r w:rsidR="00CA32DA">
        <w:rPr>
          <w:rFonts w:eastAsia="宋体"/>
          <w:szCs w:val="20"/>
          <w:lang w:val="en-GB" w:eastAsia="zh-CN"/>
        </w:rPr>
        <w:t xml:space="preserve"> the issue that the occasion defined by the current specification</w:t>
      </w:r>
      <w:r w:rsidR="00BD52E5">
        <w:rPr>
          <w:rFonts w:eastAsia="宋体"/>
          <w:szCs w:val="20"/>
          <w:lang w:val="en-GB" w:eastAsia="zh-CN"/>
        </w:rPr>
        <w:t xml:space="preserve"> to be used for CSI calculation</w:t>
      </w:r>
      <w:r w:rsidR="00CA32DA">
        <w:rPr>
          <w:rFonts w:eastAsia="宋体"/>
          <w:szCs w:val="20"/>
          <w:lang w:val="en-GB" w:eastAsia="zh-CN"/>
        </w:rPr>
        <w:t xml:space="preserve"> may be </w:t>
      </w:r>
      <w:r w:rsidR="00BD52E5">
        <w:rPr>
          <w:rFonts w:eastAsia="宋体"/>
          <w:szCs w:val="20"/>
          <w:lang w:val="en-GB" w:eastAsia="zh-CN"/>
        </w:rPr>
        <w:t xml:space="preserve">unavailable </w:t>
      </w:r>
      <w:r w:rsidR="00CA32DA">
        <w:rPr>
          <w:rFonts w:eastAsia="宋体"/>
          <w:szCs w:val="20"/>
          <w:lang w:val="en-GB" w:eastAsia="zh-CN"/>
        </w:rPr>
        <w:t>as mentioned above.</w:t>
      </w:r>
    </w:p>
    <w:p w14:paraId="3A41CD82" w14:textId="62DE088D" w:rsidR="00FA14DA" w:rsidRPr="005F7EA1" w:rsidRDefault="00FA14DA" w:rsidP="005F7EA1">
      <w:pPr>
        <w:pStyle w:val="af9"/>
        <w:keepNext/>
        <w:keepLines/>
        <w:numPr>
          <w:ilvl w:val="1"/>
          <w:numId w:val="5"/>
        </w:numPr>
        <w:overflowPunct w:val="0"/>
        <w:autoSpaceDE w:val="0"/>
        <w:autoSpaceDN w:val="0"/>
        <w:adjustRightInd w:val="0"/>
        <w:spacing w:before="120" w:after="180"/>
        <w:ind w:firstLineChars="0"/>
        <w:textAlignment w:val="baseline"/>
        <w:outlineLvl w:val="1"/>
        <w:rPr>
          <w:rFonts w:ascii="Arial" w:hAnsi="Arial"/>
          <w:sz w:val="28"/>
          <w:szCs w:val="28"/>
        </w:rPr>
      </w:pPr>
      <w:r w:rsidRPr="005F7EA1">
        <w:rPr>
          <w:rFonts w:ascii="Arial" w:hAnsi="Arial"/>
          <w:sz w:val="28"/>
          <w:szCs w:val="28"/>
        </w:rPr>
        <w:t>HARQ-ACK</w:t>
      </w:r>
      <w:r w:rsidR="00A22FA8" w:rsidRPr="005F7EA1">
        <w:rPr>
          <w:rFonts w:ascii="Arial" w:hAnsi="Arial"/>
          <w:sz w:val="28"/>
          <w:szCs w:val="28"/>
        </w:rPr>
        <w:t xml:space="preserve"> </w:t>
      </w:r>
      <w:r w:rsidRPr="005F7EA1">
        <w:rPr>
          <w:rFonts w:ascii="Arial" w:hAnsi="Arial"/>
          <w:sz w:val="28"/>
          <w:szCs w:val="28"/>
        </w:rPr>
        <w:t>feedback</w:t>
      </w:r>
    </w:p>
    <w:p w14:paraId="54FE8A25" w14:textId="23ACCCE5" w:rsidR="001F5235" w:rsidRPr="00314F2D" w:rsidRDefault="00FA14DA" w:rsidP="00FA14DA">
      <w:pPr>
        <w:spacing w:after="120"/>
        <w:jc w:val="both"/>
        <w:rPr>
          <w:rFonts w:eastAsia="宋体"/>
          <w:color w:val="000000"/>
          <w:szCs w:val="20"/>
          <w:lang w:val="en-GB"/>
        </w:rPr>
      </w:pPr>
      <w:r>
        <w:rPr>
          <w:rFonts w:eastAsia="宋体"/>
          <w:color w:val="000000"/>
          <w:szCs w:val="20"/>
          <w:lang w:val="en-GB" w:eastAsia="zh-CN"/>
        </w:rPr>
        <w:t xml:space="preserve">Currently, </w:t>
      </w:r>
      <w:r w:rsidR="00F50193">
        <w:rPr>
          <w:rFonts w:eastAsia="宋体"/>
          <w:color w:val="000000"/>
          <w:szCs w:val="20"/>
          <w:lang w:val="en-GB" w:eastAsia="zh-CN"/>
        </w:rPr>
        <w:t>in</w:t>
      </w:r>
      <w:r w:rsidRPr="00314F2D">
        <w:rPr>
          <w:rFonts w:eastAsia="宋体"/>
          <w:color w:val="000000"/>
          <w:szCs w:val="20"/>
          <w:lang w:val="en-GB" w:eastAsia="zh-CN"/>
        </w:rPr>
        <w:t xml:space="preserve"> HARQ-ACK </w:t>
      </w:r>
      <w:r>
        <w:rPr>
          <w:rFonts w:eastAsia="宋体"/>
          <w:color w:val="000000"/>
          <w:szCs w:val="20"/>
          <w:lang w:val="en-GB" w:eastAsia="zh-CN"/>
        </w:rPr>
        <w:t>codebook generation</w:t>
      </w:r>
      <w:r w:rsidRPr="00314F2D">
        <w:rPr>
          <w:rFonts w:eastAsia="宋体"/>
          <w:color w:val="000000"/>
          <w:szCs w:val="20"/>
          <w:lang w:val="en-GB" w:eastAsia="zh-CN"/>
        </w:rPr>
        <w:t>, for the SPS PDSCHs overlapping with symbols indicated as u</w:t>
      </w:r>
      <w:r w:rsidRPr="00314F2D">
        <w:rPr>
          <w:rFonts w:eastAsia="宋体"/>
          <w:color w:val="000000"/>
          <w:szCs w:val="20"/>
          <w:lang w:val="en-GB"/>
        </w:rPr>
        <w:t xml:space="preserve">plink by </w:t>
      </w:r>
      <w:proofErr w:type="spellStart"/>
      <w:r w:rsidRPr="00314F2D">
        <w:rPr>
          <w:rFonts w:eastAsia="宋体"/>
          <w:i/>
          <w:iCs/>
          <w:color w:val="000000"/>
          <w:szCs w:val="20"/>
          <w:lang w:val="en-GB"/>
        </w:rPr>
        <w:t>tdd</w:t>
      </w:r>
      <w:proofErr w:type="spellEnd"/>
      <w:r w:rsidRPr="00314F2D">
        <w:rPr>
          <w:rFonts w:eastAsia="宋体"/>
          <w:i/>
          <w:iCs/>
          <w:color w:val="000000"/>
          <w:szCs w:val="20"/>
          <w:lang w:val="en-GB"/>
        </w:rPr>
        <w:t>-UL-DL-</w:t>
      </w:r>
      <w:proofErr w:type="spellStart"/>
      <w:r w:rsidRPr="00314F2D">
        <w:rPr>
          <w:rFonts w:eastAsia="宋体"/>
          <w:i/>
          <w:iCs/>
          <w:color w:val="000000"/>
          <w:szCs w:val="20"/>
          <w:lang w:val="en-GB"/>
        </w:rPr>
        <w:t>ConfigurationCommon</w:t>
      </w:r>
      <w:proofErr w:type="spellEnd"/>
      <w:r w:rsidRPr="00314F2D">
        <w:rPr>
          <w:rFonts w:eastAsia="宋体"/>
          <w:color w:val="000000"/>
          <w:szCs w:val="20"/>
          <w:lang w:val="en-GB"/>
        </w:rPr>
        <w:t xml:space="preserve">, or by </w:t>
      </w:r>
      <w:proofErr w:type="spellStart"/>
      <w:r w:rsidRPr="00314F2D">
        <w:rPr>
          <w:rFonts w:eastAsia="宋体"/>
          <w:i/>
          <w:iCs/>
          <w:color w:val="000000"/>
          <w:szCs w:val="20"/>
          <w:lang w:val="en-GB"/>
        </w:rPr>
        <w:t>tdd</w:t>
      </w:r>
      <w:proofErr w:type="spellEnd"/>
      <w:r w:rsidRPr="00314F2D">
        <w:rPr>
          <w:rFonts w:eastAsia="宋体"/>
          <w:i/>
          <w:iCs/>
          <w:color w:val="000000"/>
          <w:szCs w:val="20"/>
          <w:lang w:val="en-GB"/>
        </w:rPr>
        <w:t>-UL-DL-</w:t>
      </w:r>
      <w:proofErr w:type="spellStart"/>
      <w:r w:rsidRPr="00314F2D">
        <w:rPr>
          <w:rFonts w:eastAsia="宋体"/>
          <w:i/>
          <w:iCs/>
          <w:color w:val="000000"/>
          <w:szCs w:val="20"/>
          <w:lang w:val="en-GB"/>
        </w:rPr>
        <w:t>ConfigurationDedicated</w:t>
      </w:r>
      <w:proofErr w:type="spellEnd"/>
      <w:r w:rsidRPr="00314F2D">
        <w:rPr>
          <w:rFonts w:eastAsia="宋体"/>
          <w:color w:val="000000"/>
          <w:szCs w:val="20"/>
          <w:lang w:val="en-GB"/>
        </w:rPr>
        <w:t xml:space="preserve">, or determined as non-active periods of cell DTX if the serving cell is activated with cell DTX, </w:t>
      </w:r>
      <w:r>
        <w:rPr>
          <w:rFonts w:eastAsia="宋体" w:hint="eastAsia"/>
          <w:color w:val="000000"/>
          <w:szCs w:val="20"/>
          <w:lang w:val="en-GB" w:eastAsia="zh-CN"/>
        </w:rPr>
        <w:t>since</w:t>
      </w:r>
      <w:r>
        <w:rPr>
          <w:rFonts w:eastAsia="宋体"/>
          <w:color w:val="000000"/>
          <w:szCs w:val="20"/>
          <w:lang w:val="en-GB"/>
        </w:rPr>
        <w:t xml:space="preserve"> </w:t>
      </w:r>
      <w:r w:rsidR="00F50193">
        <w:rPr>
          <w:rFonts w:eastAsia="宋体"/>
          <w:color w:val="000000"/>
          <w:szCs w:val="20"/>
          <w:lang w:val="en-GB"/>
        </w:rPr>
        <w:t xml:space="preserve">the </w:t>
      </w:r>
      <w:r>
        <w:rPr>
          <w:rFonts w:eastAsia="宋体"/>
          <w:color w:val="000000"/>
          <w:szCs w:val="20"/>
          <w:lang w:val="en-GB"/>
        </w:rPr>
        <w:t xml:space="preserve">UE </w:t>
      </w:r>
      <w:r w:rsidR="00F50193">
        <w:rPr>
          <w:rFonts w:eastAsia="宋体"/>
          <w:color w:val="000000"/>
          <w:szCs w:val="20"/>
          <w:lang w:val="en-GB" w:eastAsia="zh-CN"/>
        </w:rPr>
        <w:t>does</w:t>
      </w:r>
      <w:r>
        <w:rPr>
          <w:rFonts w:eastAsia="宋体" w:hint="eastAsia"/>
          <w:color w:val="000000"/>
          <w:szCs w:val="20"/>
          <w:lang w:val="en-GB" w:eastAsia="zh-CN"/>
        </w:rPr>
        <w:t xml:space="preserve"> </w:t>
      </w:r>
      <w:r>
        <w:rPr>
          <w:rFonts w:eastAsia="宋体"/>
          <w:color w:val="000000"/>
          <w:szCs w:val="20"/>
          <w:lang w:val="en-GB" w:eastAsia="zh-CN"/>
        </w:rPr>
        <w:t xml:space="preserve">not receive these SPS PDSCHs, </w:t>
      </w:r>
      <w:r w:rsidR="00F50193">
        <w:rPr>
          <w:rFonts w:eastAsia="宋体"/>
          <w:color w:val="000000"/>
          <w:szCs w:val="20"/>
          <w:lang w:val="en-GB"/>
        </w:rPr>
        <w:t>it</w:t>
      </w:r>
      <w:r w:rsidR="00F50193" w:rsidRPr="00314F2D">
        <w:rPr>
          <w:rFonts w:eastAsia="宋体"/>
          <w:color w:val="000000"/>
          <w:szCs w:val="20"/>
          <w:lang w:val="en-GB"/>
        </w:rPr>
        <w:t xml:space="preserve"> </w:t>
      </w:r>
      <w:r w:rsidR="00F50193">
        <w:rPr>
          <w:rFonts w:eastAsia="宋体"/>
          <w:color w:val="000000"/>
          <w:szCs w:val="20"/>
          <w:lang w:val="en-GB"/>
        </w:rPr>
        <w:t>does</w:t>
      </w:r>
      <w:r w:rsidRPr="00314F2D">
        <w:rPr>
          <w:rFonts w:eastAsia="宋体"/>
          <w:color w:val="000000"/>
          <w:szCs w:val="20"/>
          <w:lang w:val="en-GB"/>
        </w:rPr>
        <w:t xml:space="preserve"> not transmit corresponding HARQ-ACK information when generating SPS PDSCH HARQ-ACK codebook. Similar operation should be applied for SPS PDSCHs overlapping with </w:t>
      </w:r>
      <w:r w:rsidR="0008600D">
        <w:rPr>
          <w:rFonts w:eastAsia="宋体"/>
          <w:color w:val="000000"/>
          <w:szCs w:val="20"/>
          <w:lang w:val="en-GB"/>
        </w:rPr>
        <w:t xml:space="preserve">the </w:t>
      </w:r>
      <w:r w:rsidRPr="00314F2D">
        <w:rPr>
          <w:rFonts w:eastAsia="宋体"/>
          <w:color w:val="000000"/>
          <w:szCs w:val="20"/>
          <w:lang w:val="en-GB"/>
        </w:rPr>
        <w:t>symbol</w:t>
      </w:r>
      <w:r w:rsidR="0008600D">
        <w:rPr>
          <w:rFonts w:eastAsia="宋体"/>
          <w:color w:val="000000"/>
          <w:szCs w:val="20"/>
          <w:lang w:val="en-GB"/>
        </w:rPr>
        <w:t>s that are not available for SPS PDSCHs receptions due to LB CA switching</w:t>
      </w:r>
      <w:r w:rsidRPr="00314F2D">
        <w:rPr>
          <w:rFonts w:eastAsia="宋体"/>
          <w:color w:val="000000"/>
          <w:szCs w:val="20"/>
          <w:lang w:val="en-GB"/>
        </w:rPr>
        <w:t xml:space="preserve"> since </w:t>
      </w:r>
      <w:r w:rsidR="00F50193">
        <w:rPr>
          <w:rFonts w:eastAsia="宋体"/>
          <w:color w:val="000000"/>
          <w:szCs w:val="20"/>
          <w:lang w:val="en-GB"/>
        </w:rPr>
        <w:t xml:space="preserve">the </w:t>
      </w:r>
      <w:r w:rsidRPr="00314F2D">
        <w:rPr>
          <w:rFonts w:eastAsia="宋体"/>
          <w:color w:val="000000"/>
          <w:szCs w:val="20"/>
          <w:lang w:val="en-GB"/>
        </w:rPr>
        <w:t xml:space="preserve">UE </w:t>
      </w:r>
      <w:r w:rsidR="00F50193">
        <w:rPr>
          <w:rFonts w:eastAsia="宋体"/>
          <w:color w:val="000000"/>
          <w:szCs w:val="20"/>
          <w:lang w:val="en-GB"/>
        </w:rPr>
        <w:t>does</w:t>
      </w:r>
      <w:r w:rsidRPr="00314F2D">
        <w:rPr>
          <w:rFonts w:eastAsia="宋体"/>
          <w:color w:val="000000"/>
          <w:szCs w:val="20"/>
          <w:lang w:val="en-GB"/>
        </w:rPr>
        <w:t xml:space="preserve"> not receive these SPS PDSCHs either.</w:t>
      </w:r>
      <w:r w:rsidR="00010C5E">
        <w:rPr>
          <w:rFonts w:eastAsia="宋体"/>
          <w:color w:val="000000"/>
          <w:szCs w:val="20"/>
          <w:lang w:val="en-GB"/>
        </w:rPr>
        <w:t xml:space="preserve"> Note that according to the </w:t>
      </w:r>
      <w:r w:rsidR="00733ECF">
        <w:rPr>
          <w:rFonts w:eastAsia="宋体"/>
          <w:color w:val="000000"/>
          <w:szCs w:val="20"/>
          <w:lang w:val="en-GB"/>
        </w:rPr>
        <w:t>latest</w:t>
      </w:r>
      <w:r w:rsidR="00010C5E">
        <w:rPr>
          <w:rFonts w:eastAsia="宋体"/>
          <w:color w:val="000000"/>
          <w:szCs w:val="20"/>
          <w:lang w:val="en-GB"/>
        </w:rPr>
        <w:t xml:space="preserve"> </w:t>
      </w:r>
      <w:r w:rsidR="00F01A95">
        <w:rPr>
          <w:rFonts w:eastAsia="宋体"/>
          <w:color w:val="000000"/>
          <w:szCs w:val="20"/>
          <w:lang w:val="en-GB"/>
        </w:rPr>
        <w:t xml:space="preserve">specification of </w:t>
      </w:r>
      <w:r w:rsidR="007E61C5">
        <w:rPr>
          <w:rFonts w:eastAsia="宋体"/>
          <w:color w:val="000000"/>
          <w:szCs w:val="20"/>
          <w:lang w:val="en-GB"/>
        </w:rPr>
        <w:t xml:space="preserve"> TS 38.213 of </w:t>
      </w:r>
      <w:r w:rsidR="00F01A95">
        <w:rPr>
          <w:rFonts w:eastAsia="宋体"/>
          <w:color w:val="000000"/>
          <w:szCs w:val="20"/>
          <w:lang w:val="en-GB"/>
        </w:rPr>
        <w:t>‘</w:t>
      </w:r>
      <w:r w:rsidR="00F01A95">
        <w:rPr>
          <w:lang w:eastAsia="zh-CN"/>
        </w:rPr>
        <w:t>excluding SPS PDSCHs that are not required to be received in any slot among overlapping SPS PDSCHs, if any according to [6, TS 38.214]</w:t>
      </w:r>
      <w:r w:rsidR="00F01A95">
        <w:rPr>
          <w:rFonts w:eastAsia="宋体"/>
          <w:color w:val="000000"/>
          <w:szCs w:val="20"/>
          <w:lang w:val="en-GB"/>
        </w:rPr>
        <w:t>’,</w:t>
      </w:r>
      <w:r w:rsidR="00010C5E">
        <w:rPr>
          <w:rFonts w:eastAsia="宋体"/>
          <w:color w:val="000000"/>
          <w:szCs w:val="20"/>
          <w:lang w:val="en-GB"/>
        </w:rPr>
        <w:t xml:space="preserve"> </w:t>
      </w:r>
      <w:r w:rsidR="00F01A95">
        <w:rPr>
          <w:rFonts w:eastAsia="宋体"/>
          <w:color w:val="000000"/>
          <w:szCs w:val="20"/>
          <w:lang w:val="en-GB"/>
        </w:rPr>
        <w:t xml:space="preserve">it is clear that </w:t>
      </w:r>
      <w:r w:rsidR="00010C5E">
        <w:rPr>
          <w:rFonts w:eastAsia="宋体"/>
          <w:color w:val="000000"/>
          <w:szCs w:val="20"/>
          <w:lang w:val="en-GB"/>
        </w:rPr>
        <w:t>for the case there are more than one SPS PDSCH in a s</w:t>
      </w:r>
      <w:r w:rsidR="00733ECF">
        <w:rPr>
          <w:rFonts w:eastAsia="宋体"/>
          <w:color w:val="000000"/>
          <w:szCs w:val="20"/>
          <w:lang w:val="en-GB"/>
        </w:rPr>
        <w:t xml:space="preserve">lot, UE will not generate HARQ-ACK information for the SPS PDSCHs overlapped with the symbols that is unavailable for SPS PDSCH </w:t>
      </w:r>
      <w:r w:rsidR="00B77909">
        <w:rPr>
          <w:rFonts w:eastAsia="宋体"/>
          <w:color w:val="000000"/>
          <w:szCs w:val="20"/>
          <w:lang w:val="en-GB"/>
        </w:rPr>
        <w:t>receptions</w:t>
      </w:r>
      <w:r w:rsidR="00733ECF">
        <w:rPr>
          <w:rFonts w:eastAsia="宋体"/>
          <w:color w:val="000000"/>
          <w:szCs w:val="20"/>
          <w:lang w:val="en-GB"/>
        </w:rPr>
        <w:t xml:space="preserve"> as description in clause 24 of TS38.213.</w:t>
      </w:r>
      <w:r w:rsidR="00B77909">
        <w:rPr>
          <w:rFonts w:eastAsia="宋体"/>
          <w:color w:val="000000"/>
          <w:szCs w:val="20"/>
          <w:lang w:val="en-GB"/>
        </w:rPr>
        <w:t xml:space="preserve"> </w:t>
      </w:r>
      <w:r w:rsidR="004234CC">
        <w:rPr>
          <w:rFonts w:eastAsia="宋体"/>
          <w:color w:val="000000"/>
          <w:szCs w:val="20"/>
          <w:lang w:val="en-GB"/>
        </w:rPr>
        <w:t>T</w:t>
      </w:r>
      <w:r w:rsidR="001F5235">
        <w:rPr>
          <w:rFonts w:eastAsia="宋体"/>
          <w:color w:val="000000"/>
          <w:szCs w:val="20"/>
          <w:lang w:val="en-GB"/>
        </w:rPr>
        <w:t xml:space="preserve">he only </w:t>
      </w:r>
      <w:r w:rsidR="00756D31">
        <w:rPr>
          <w:rFonts w:eastAsia="宋体"/>
          <w:color w:val="000000"/>
          <w:szCs w:val="20"/>
          <w:lang w:val="en-GB"/>
        </w:rPr>
        <w:t xml:space="preserve">missing </w:t>
      </w:r>
      <w:r w:rsidR="001F5235">
        <w:rPr>
          <w:rFonts w:eastAsia="宋体"/>
          <w:color w:val="000000"/>
          <w:szCs w:val="20"/>
          <w:lang w:val="en-GB"/>
        </w:rPr>
        <w:t xml:space="preserve">case is </w:t>
      </w:r>
      <w:r w:rsidR="00756D31">
        <w:rPr>
          <w:rFonts w:eastAsia="宋体"/>
          <w:color w:val="000000"/>
          <w:szCs w:val="20"/>
          <w:lang w:val="en-GB"/>
        </w:rPr>
        <w:t>that</w:t>
      </w:r>
      <w:r w:rsidR="001F5235">
        <w:rPr>
          <w:rFonts w:eastAsia="宋体"/>
          <w:color w:val="000000"/>
          <w:szCs w:val="20"/>
          <w:lang w:val="en-GB"/>
        </w:rPr>
        <w:t xml:space="preserve"> there is only one SPS PDSCH within a slot. To simplify </w:t>
      </w:r>
      <w:r w:rsidR="00756D31">
        <w:rPr>
          <w:rFonts w:eastAsia="宋体"/>
          <w:color w:val="000000"/>
          <w:szCs w:val="20"/>
          <w:lang w:val="en-GB"/>
        </w:rPr>
        <w:t xml:space="preserve">the </w:t>
      </w:r>
      <w:r w:rsidR="001F5235">
        <w:rPr>
          <w:rFonts w:eastAsia="宋体"/>
          <w:color w:val="000000"/>
          <w:szCs w:val="20"/>
          <w:lang w:val="en-GB"/>
        </w:rPr>
        <w:t xml:space="preserve">implementation, </w:t>
      </w:r>
      <w:r w:rsidR="00756D31">
        <w:rPr>
          <w:rFonts w:eastAsia="宋体"/>
          <w:color w:val="000000"/>
          <w:szCs w:val="20"/>
          <w:lang w:val="en-GB"/>
        </w:rPr>
        <w:t xml:space="preserve">the </w:t>
      </w:r>
      <w:r w:rsidR="001F5235">
        <w:rPr>
          <w:rFonts w:eastAsia="宋体"/>
          <w:color w:val="000000"/>
          <w:szCs w:val="20"/>
          <w:lang w:val="en-GB"/>
        </w:rPr>
        <w:t xml:space="preserve">same UE behaviour should be defined regardless </w:t>
      </w:r>
      <w:r w:rsidR="00756D31">
        <w:rPr>
          <w:rFonts w:eastAsia="宋体"/>
          <w:color w:val="000000"/>
          <w:szCs w:val="20"/>
          <w:lang w:val="en-GB"/>
        </w:rPr>
        <w:t xml:space="preserve">whether </w:t>
      </w:r>
      <w:r w:rsidR="001F5235">
        <w:rPr>
          <w:rFonts w:eastAsia="宋体"/>
          <w:color w:val="000000"/>
          <w:szCs w:val="20"/>
          <w:lang w:val="en-GB"/>
        </w:rPr>
        <w:t xml:space="preserve">there is more than one SPS PDSCH or only one SPS PDSCH within a slot. </w:t>
      </w:r>
    </w:p>
    <w:p w14:paraId="5E8ABF8B" w14:textId="455128FF" w:rsidR="00FA14DA" w:rsidRDefault="00FA14DA" w:rsidP="00FA14DA">
      <w:pPr>
        <w:overflowPunct w:val="0"/>
        <w:autoSpaceDE w:val="0"/>
        <w:autoSpaceDN w:val="0"/>
        <w:adjustRightInd w:val="0"/>
        <w:spacing w:before="120" w:after="120"/>
        <w:jc w:val="both"/>
        <w:textAlignment w:val="baseline"/>
        <w:rPr>
          <w:rFonts w:eastAsia="宋体"/>
          <w:b/>
          <w:color w:val="000000"/>
          <w:szCs w:val="20"/>
          <w:lang w:val="en-GB" w:eastAsia="zh-CN"/>
        </w:rPr>
      </w:pPr>
      <w:bookmarkStart w:id="14" w:name="_Ref194077617"/>
      <w:r w:rsidRPr="00314F2D">
        <w:rPr>
          <w:rFonts w:eastAsia="宋体"/>
          <w:b/>
          <w:color w:val="000000"/>
          <w:szCs w:val="20"/>
          <w:lang w:val="en-GB" w:eastAsia="zh-CN"/>
        </w:rPr>
        <w:t xml:space="preserve">Proposal </w:t>
      </w:r>
      <w:r w:rsidRPr="00314F2D">
        <w:rPr>
          <w:rFonts w:eastAsia="宋体"/>
          <w:b/>
          <w:color w:val="000000"/>
          <w:szCs w:val="20"/>
          <w:lang w:val="en-GB" w:eastAsia="zh-CN"/>
        </w:rPr>
        <w:fldChar w:fldCharType="begin"/>
      </w:r>
      <w:r w:rsidRPr="00314F2D">
        <w:rPr>
          <w:rFonts w:eastAsia="宋体"/>
          <w:b/>
          <w:color w:val="000000"/>
          <w:szCs w:val="20"/>
          <w:lang w:val="en-GB" w:eastAsia="zh-CN"/>
        </w:rPr>
        <w:instrText xml:space="preserve"> SEQ Proposal \* ARABIC </w:instrText>
      </w:r>
      <w:r w:rsidRPr="00314F2D">
        <w:rPr>
          <w:rFonts w:eastAsia="宋体"/>
          <w:b/>
          <w:color w:val="000000"/>
          <w:szCs w:val="20"/>
          <w:lang w:val="en-GB" w:eastAsia="zh-CN"/>
        </w:rPr>
        <w:fldChar w:fldCharType="separate"/>
      </w:r>
      <w:r w:rsidR="00FB13E4">
        <w:rPr>
          <w:rFonts w:eastAsia="宋体"/>
          <w:b/>
          <w:noProof/>
          <w:color w:val="000000"/>
          <w:szCs w:val="20"/>
          <w:lang w:val="en-GB" w:eastAsia="zh-CN"/>
        </w:rPr>
        <w:t>2</w:t>
      </w:r>
      <w:r w:rsidRPr="00314F2D">
        <w:rPr>
          <w:rFonts w:eastAsia="宋体"/>
          <w:b/>
          <w:color w:val="000000"/>
          <w:szCs w:val="20"/>
          <w:lang w:val="en-GB" w:eastAsia="zh-CN"/>
        </w:rPr>
        <w:fldChar w:fldCharType="end"/>
      </w:r>
      <w:r w:rsidRPr="00314F2D">
        <w:rPr>
          <w:rFonts w:eastAsia="宋体"/>
          <w:b/>
          <w:color w:val="000000"/>
          <w:szCs w:val="20"/>
          <w:lang w:val="en-GB" w:eastAsia="zh-CN"/>
        </w:rPr>
        <w:t>: For HARQ-ACK codebook generation of SPS PDSCHs,</w:t>
      </w:r>
      <w:r w:rsidR="004234CC">
        <w:rPr>
          <w:rFonts w:eastAsia="宋体"/>
          <w:b/>
          <w:color w:val="000000"/>
          <w:szCs w:val="20"/>
          <w:lang w:val="en-GB" w:eastAsia="zh-CN"/>
        </w:rPr>
        <w:t xml:space="preserve"> for the case there is only one SPS PDSCH in a slot in a serving cell,</w:t>
      </w:r>
      <w:r w:rsidRPr="00314F2D">
        <w:rPr>
          <w:rFonts w:eastAsia="宋体"/>
          <w:b/>
          <w:color w:val="000000"/>
          <w:szCs w:val="20"/>
          <w:lang w:val="en-GB" w:eastAsia="zh-CN"/>
        </w:rPr>
        <w:t xml:space="preserve"> </w:t>
      </w:r>
      <w:r w:rsidR="00F50193">
        <w:rPr>
          <w:rFonts w:eastAsia="宋体"/>
          <w:b/>
          <w:color w:val="000000"/>
          <w:szCs w:val="20"/>
          <w:lang w:val="en-GB" w:eastAsia="zh-CN"/>
        </w:rPr>
        <w:t xml:space="preserve">the </w:t>
      </w:r>
      <w:r w:rsidRPr="00314F2D">
        <w:rPr>
          <w:rFonts w:eastAsia="宋体"/>
          <w:b/>
          <w:color w:val="000000"/>
          <w:szCs w:val="20"/>
          <w:lang w:val="en-GB" w:eastAsia="zh-CN"/>
        </w:rPr>
        <w:t xml:space="preserve">UE </w:t>
      </w:r>
      <w:r w:rsidR="00F50193">
        <w:rPr>
          <w:rFonts w:eastAsia="宋体"/>
          <w:b/>
          <w:color w:val="000000"/>
          <w:szCs w:val="20"/>
          <w:lang w:val="en-GB" w:eastAsia="zh-CN"/>
        </w:rPr>
        <w:t>does</w:t>
      </w:r>
      <w:r w:rsidRPr="00314F2D">
        <w:rPr>
          <w:rFonts w:eastAsia="宋体"/>
          <w:b/>
          <w:color w:val="000000"/>
          <w:szCs w:val="20"/>
          <w:lang w:val="en-GB" w:eastAsia="zh-CN"/>
        </w:rPr>
        <w:t xml:space="preserve"> not generate HARQ-ACK information for SPS PDSCH</w:t>
      </w:r>
      <w:r w:rsidR="00F61BEC">
        <w:rPr>
          <w:rFonts w:eastAsia="宋体"/>
          <w:b/>
          <w:color w:val="000000"/>
          <w:szCs w:val="20"/>
          <w:lang w:val="en-GB" w:eastAsia="zh-CN"/>
        </w:rPr>
        <w:t>s</w:t>
      </w:r>
      <w:r w:rsidRPr="00314F2D">
        <w:rPr>
          <w:rFonts w:eastAsia="宋体"/>
          <w:b/>
          <w:color w:val="000000"/>
          <w:szCs w:val="20"/>
          <w:lang w:val="en-GB" w:eastAsia="zh-CN"/>
        </w:rPr>
        <w:t xml:space="preserve"> overlapping with symbols </w:t>
      </w:r>
      <w:r w:rsidR="00F65916">
        <w:rPr>
          <w:rFonts w:eastAsia="宋体"/>
          <w:b/>
          <w:color w:val="000000"/>
          <w:szCs w:val="20"/>
          <w:lang w:val="en-GB" w:eastAsia="zh-CN"/>
        </w:rPr>
        <w:t xml:space="preserve">not available for SPS PDSCH receptions as described in Clause 24 of TS 38.213 </w:t>
      </w:r>
      <w:r w:rsidR="00D15414">
        <w:rPr>
          <w:rFonts w:eastAsia="宋体" w:hint="eastAsia"/>
          <w:b/>
          <w:color w:val="000000"/>
          <w:szCs w:val="20"/>
          <w:lang w:val="en-GB" w:eastAsia="zh-CN"/>
        </w:rPr>
        <w:t>when</w:t>
      </w:r>
      <w:r w:rsidR="00D15414">
        <w:rPr>
          <w:rFonts w:eastAsia="宋体"/>
          <w:b/>
          <w:color w:val="000000"/>
          <w:szCs w:val="20"/>
          <w:lang w:val="en-GB" w:eastAsia="zh-CN"/>
        </w:rPr>
        <w:t xml:space="preserve"> </w:t>
      </w:r>
      <w:r w:rsidR="00D15414">
        <w:rPr>
          <w:rFonts w:eastAsia="宋体" w:hint="eastAsia"/>
          <w:b/>
          <w:color w:val="000000"/>
          <w:szCs w:val="20"/>
          <w:lang w:val="en-GB" w:eastAsia="zh-CN"/>
        </w:rPr>
        <w:t>the</w:t>
      </w:r>
      <w:r w:rsidR="00D15414">
        <w:rPr>
          <w:rFonts w:eastAsia="宋体"/>
          <w:b/>
          <w:color w:val="000000"/>
          <w:szCs w:val="20"/>
          <w:lang w:val="en-GB" w:eastAsia="zh-CN"/>
        </w:rPr>
        <w:t xml:space="preserve"> </w:t>
      </w:r>
      <w:r w:rsidR="00D15414">
        <w:rPr>
          <w:rFonts w:eastAsia="宋体" w:hint="eastAsia"/>
          <w:b/>
          <w:color w:val="000000"/>
          <w:szCs w:val="20"/>
          <w:lang w:val="en-GB" w:eastAsia="zh-CN"/>
        </w:rPr>
        <w:t>switching</w:t>
      </w:r>
      <w:r w:rsidR="00D15414">
        <w:rPr>
          <w:rFonts w:eastAsia="宋体"/>
          <w:b/>
          <w:color w:val="000000"/>
          <w:szCs w:val="20"/>
          <w:lang w:val="en-GB" w:eastAsia="zh-CN"/>
        </w:rPr>
        <w:t xml:space="preserve"> </w:t>
      </w:r>
      <w:r w:rsidR="00D15414">
        <w:rPr>
          <w:rFonts w:eastAsia="宋体" w:hint="eastAsia"/>
          <w:b/>
          <w:color w:val="000000"/>
          <w:szCs w:val="20"/>
          <w:lang w:val="en-GB" w:eastAsia="zh-CN"/>
        </w:rPr>
        <w:t>pattern</w:t>
      </w:r>
      <w:r w:rsidR="00D15414">
        <w:rPr>
          <w:rFonts w:eastAsia="宋体"/>
          <w:b/>
          <w:color w:val="000000"/>
          <w:szCs w:val="20"/>
          <w:lang w:val="en-GB" w:eastAsia="zh-CN"/>
        </w:rPr>
        <w:t xml:space="preserve"> </w:t>
      </w:r>
      <w:r w:rsidR="00D15414">
        <w:rPr>
          <w:rFonts w:eastAsia="宋体" w:hint="eastAsia"/>
          <w:b/>
          <w:color w:val="000000"/>
          <w:szCs w:val="20"/>
          <w:lang w:val="en-GB" w:eastAsia="zh-CN"/>
        </w:rPr>
        <w:t>is</w:t>
      </w:r>
      <w:r w:rsidR="00D15414">
        <w:rPr>
          <w:rFonts w:eastAsia="宋体"/>
          <w:b/>
          <w:color w:val="000000"/>
          <w:szCs w:val="20"/>
          <w:lang w:val="en-GB" w:eastAsia="zh-CN"/>
        </w:rPr>
        <w:t xml:space="preserve"> </w:t>
      </w:r>
      <w:r w:rsidR="00D15414">
        <w:rPr>
          <w:rFonts w:eastAsia="宋体" w:hint="eastAsia"/>
          <w:b/>
          <w:color w:val="000000"/>
          <w:szCs w:val="20"/>
          <w:lang w:val="en-GB" w:eastAsia="zh-CN"/>
        </w:rPr>
        <w:t>applied</w:t>
      </w:r>
      <w:r w:rsidRPr="00314F2D">
        <w:rPr>
          <w:rFonts w:eastAsia="宋体"/>
          <w:b/>
          <w:color w:val="000000"/>
          <w:szCs w:val="20"/>
          <w:lang w:val="en-GB" w:eastAsia="zh-CN"/>
        </w:rPr>
        <w:t>.</w:t>
      </w:r>
      <w:bookmarkEnd w:id="14"/>
    </w:p>
    <w:p w14:paraId="69B7E2A2" w14:textId="32216ECE" w:rsidR="00EE1AEC" w:rsidRDefault="00EE1AEC" w:rsidP="00EE1AEC">
      <w:pPr>
        <w:spacing w:after="120"/>
        <w:jc w:val="both"/>
        <w:rPr>
          <w:rFonts w:eastAsia="宋体"/>
          <w:color w:val="000000"/>
          <w:szCs w:val="20"/>
          <w:lang w:val="en-GB"/>
        </w:rPr>
      </w:pPr>
      <w:r w:rsidRPr="00E17649">
        <w:rPr>
          <w:rFonts w:eastAsia="宋体"/>
          <w:color w:val="000000"/>
          <w:szCs w:val="20"/>
          <w:lang w:val="en-GB"/>
        </w:rPr>
        <w:t xml:space="preserve">Currently, for type 1 </w:t>
      </w:r>
      <w:r>
        <w:rPr>
          <w:rFonts w:eastAsia="宋体"/>
          <w:color w:val="000000"/>
          <w:szCs w:val="20"/>
          <w:lang w:val="en-GB"/>
        </w:rPr>
        <w:t xml:space="preserve">HARQ-ACK </w:t>
      </w:r>
      <w:r w:rsidRPr="00E17649">
        <w:rPr>
          <w:rFonts w:eastAsia="宋体"/>
          <w:color w:val="000000"/>
          <w:szCs w:val="20"/>
          <w:lang w:val="en-GB"/>
        </w:rPr>
        <w:t xml:space="preserve">codebook generation, </w:t>
      </w:r>
      <w:r w:rsidR="00D34D08">
        <w:rPr>
          <w:rFonts w:eastAsia="宋体"/>
          <w:color w:val="000000"/>
          <w:szCs w:val="20"/>
          <w:lang w:val="en-GB"/>
        </w:rPr>
        <w:t xml:space="preserve">a </w:t>
      </w:r>
      <w:r>
        <w:rPr>
          <w:rFonts w:eastAsia="宋体"/>
          <w:color w:val="000000"/>
          <w:szCs w:val="20"/>
          <w:lang w:val="en-GB"/>
        </w:rPr>
        <w:t xml:space="preserve">UE will generate the HARQ-ACK information for each serving cell and concatenate the HARQ-ACK information of all serving cells in ascending order of serving cell index for CA case. For LB CA via switching, same rule </w:t>
      </w:r>
      <w:r w:rsidR="003A3137">
        <w:rPr>
          <w:rFonts w:eastAsia="宋体"/>
          <w:color w:val="000000"/>
          <w:szCs w:val="20"/>
          <w:lang w:val="en-GB"/>
        </w:rPr>
        <w:t>is applied</w:t>
      </w:r>
      <w:r>
        <w:rPr>
          <w:rFonts w:eastAsia="宋体"/>
          <w:color w:val="000000"/>
          <w:szCs w:val="20"/>
          <w:lang w:val="en-GB"/>
        </w:rPr>
        <w:t xml:space="preserve"> since it’s based on the CA framework.</w:t>
      </w:r>
      <w:r>
        <w:rPr>
          <w:rFonts w:eastAsia="宋体" w:hint="eastAsia"/>
          <w:color w:val="000000"/>
          <w:szCs w:val="20"/>
          <w:lang w:val="en-GB" w:eastAsia="zh-CN"/>
        </w:rPr>
        <w:t xml:space="preserve"> </w:t>
      </w:r>
      <w:r>
        <w:rPr>
          <w:rFonts w:eastAsia="宋体"/>
          <w:color w:val="000000"/>
          <w:szCs w:val="20"/>
          <w:lang w:val="en-GB" w:eastAsia="zh-CN"/>
        </w:rPr>
        <w:t xml:space="preserve">In addition, for each serving cell, </w:t>
      </w:r>
      <w:r w:rsidR="00D34D08">
        <w:rPr>
          <w:rFonts w:eastAsia="宋体"/>
          <w:color w:val="000000"/>
          <w:szCs w:val="20"/>
          <w:lang w:val="en-GB" w:eastAsia="zh-CN"/>
        </w:rPr>
        <w:t xml:space="preserve">the </w:t>
      </w:r>
      <w:r w:rsidRPr="00E17649">
        <w:rPr>
          <w:rFonts w:eastAsia="宋体"/>
          <w:color w:val="000000"/>
          <w:szCs w:val="20"/>
          <w:lang w:val="en-GB"/>
        </w:rPr>
        <w:t xml:space="preserve">UE needs to determine a set of occasions for candidate PDSCH receptions where </w:t>
      </w:r>
      <w:r w:rsidR="00D34D08">
        <w:rPr>
          <w:rFonts w:eastAsia="宋体"/>
          <w:color w:val="000000"/>
          <w:szCs w:val="20"/>
          <w:lang w:val="en-GB"/>
        </w:rPr>
        <w:t xml:space="preserve">the </w:t>
      </w:r>
      <w:r w:rsidRPr="00E17649">
        <w:rPr>
          <w:rFonts w:eastAsia="宋体"/>
          <w:color w:val="000000"/>
          <w:szCs w:val="20"/>
          <w:lang w:val="en-GB"/>
        </w:rPr>
        <w:t>UE will exclude some rows of the TDRA table if at least one symbols of the PDSCH time resource derived by the row is configured as semi-static UL symbols by TDD configuration.</w:t>
      </w:r>
      <w:r>
        <w:rPr>
          <w:rFonts w:eastAsia="宋体"/>
          <w:color w:val="000000"/>
          <w:szCs w:val="20"/>
          <w:lang w:val="en-GB"/>
        </w:rPr>
        <w:t xml:space="preserve"> Here, for LB CA via switching, similar handling can be used. That is, if at least one symbol of the PDSCH time resource derived by a row of the TDRA table on </w:t>
      </w:r>
      <w:r w:rsidR="003A3137">
        <w:rPr>
          <w:rFonts w:eastAsia="宋体"/>
          <w:color w:val="000000"/>
          <w:szCs w:val="20"/>
          <w:lang w:val="en-GB"/>
        </w:rPr>
        <w:t>a cell</w:t>
      </w:r>
      <w:r>
        <w:rPr>
          <w:rFonts w:eastAsia="宋体"/>
          <w:color w:val="000000"/>
          <w:szCs w:val="20"/>
          <w:lang w:val="en-GB"/>
        </w:rPr>
        <w:t xml:space="preserve"> overlaps with the symbols</w:t>
      </w:r>
      <w:r w:rsidR="003A3137">
        <w:rPr>
          <w:rFonts w:eastAsia="宋体"/>
          <w:color w:val="000000"/>
          <w:szCs w:val="20"/>
          <w:lang w:val="en-GB"/>
        </w:rPr>
        <w:t xml:space="preserve"> that are not available for PDSCH receptions</w:t>
      </w:r>
      <w:r w:rsidR="001F1ED1">
        <w:rPr>
          <w:rFonts w:eastAsia="宋体"/>
          <w:color w:val="000000"/>
          <w:szCs w:val="20"/>
          <w:lang w:val="en-GB"/>
        </w:rPr>
        <w:t>, the row of</w:t>
      </w:r>
      <w:r w:rsidR="00C14FEE">
        <w:rPr>
          <w:rFonts w:eastAsia="宋体"/>
          <w:color w:val="000000"/>
          <w:szCs w:val="20"/>
          <w:lang w:val="en-GB"/>
        </w:rPr>
        <w:t xml:space="preserve"> the </w:t>
      </w:r>
      <w:r w:rsidR="001F1ED1">
        <w:rPr>
          <w:rFonts w:eastAsia="宋体"/>
          <w:color w:val="000000"/>
          <w:szCs w:val="20"/>
          <w:lang w:val="en-GB"/>
        </w:rPr>
        <w:t>TDRA table should be excluded</w:t>
      </w:r>
      <w:r w:rsidR="00C14FEE">
        <w:rPr>
          <w:rFonts w:eastAsia="宋体"/>
          <w:color w:val="000000"/>
          <w:szCs w:val="20"/>
          <w:lang w:val="en-GB"/>
        </w:rPr>
        <w:t xml:space="preserve"> for HARQ-ACK codebook generation</w:t>
      </w:r>
      <w:r w:rsidR="0063400E">
        <w:rPr>
          <w:rFonts w:eastAsia="宋体" w:hint="eastAsia"/>
          <w:color w:val="000000"/>
          <w:szCs w:val="20"/>
          <w:lang w:val="en-GB" w:eastAsia="zh-CN"/>
        </w:rPr>
        <w:t>.</w:t>
      </w:r>
    </w:p>
    <w:p w14:paraId="0630CDCD" w14:textId="3E691CB0" w:rsidR="00411B70" w:rsidRDefault="00EE1AEC" w:rsidP="00EE1AEC">
      <w:pPr>
        <w:overflowPunct w:val="0"/>
        <w:autoSpaceDE w:val="0"/>
        <w:autoSpaceDN w:val="0"/>
        <w:adjustRightInd w:val="0"/>
        <w:spacing w:before="120" w:after="120"/>
        <w:jc w:val="both"/>
        <w:textAlignment w:val="baseline"/>
        <w:rPr>
          <w:rFonts w:eastAsia="宋体"/>
          <w:color w:val="000000"/>
          <w:szCs w:val="20"/>
          <w:lang w:val="en-GB" w:eastAsia="zh-CN"/>
        </w:rPr>
      </w:pPr>
      <w:r>
        <w:rPr>
          <w:rFonts w:eastAsia="宋体"/>
          <w:color w:val="000000"/>
          <w:szCs w:val="20"/>
          <w:lang w:val="en-GB" w:eastAsia="zh-CN"/>
        </w:rPr>
        <w:t xml:space="preserve">The benefits </w:t>
      </w:r>
      <w:r w:rsidR="00DF59AC">
        <w:rPr>
          <w:rFonts w:eastAsia="宋体"/>
          <w:color w:val="000000"/>
          <w:szCs w:val="20"/>
          <w:lang w:val="en-GB" w:eastAsia="zh-CN"/>
        </w:rPr>
        <w:t xml:space="preserve">on </w:t>
      </w:r>
      <w:r>
        <w:rPr>
          <w:rFonts w:eastAsia="宋体"/>
          <w:color w:val="000000"/>
          <w:szCs w:val="20"/>
          <w:lang w:val="en-GB" w:eastAsia="zh-CN"/>
        </w:rPr>
        <w:t xml:space="preserve">reducing redundant HARQ-ACK </w:t>
      </w:r>
      <w:r w:rsidR="00D34D08">
        <w:rPr>
          <w:rFonts w:eastAsia="宋体"/>
          <w:color w:val="000000"/>
          <w:szCs w:val="20"/>
          <w:lang w:val="en-GB" w:eastAsia="zh-CN"/>
        </w:rPr>
        <w:t xml:space="preserve">bits </w:t>
      </w:r>
      <w:r>
        <w:rPr>
          <w:rFonts w:eastAsia="宋体"/>
          <w:color w:val="000000"/>
          <w:szCs w:val="20"/>
          <w:lang w:val="en-GB" w:eastAsia="zh-CN"/>
        </w:rPr>
        <w:t>and UE power consumption is obvious</w:t>
      </w:r>
      <w:r w:rsidR="003E34B6">
        <w:rPr>
          <w:rFonts w:eastAsia="宋体"/>
          <w:color w:val="000000"/>
          <w:szCs w:val="20"/>
          <w:lang w:val="en-GB" w:eastAsia="zh-CN"/>
        </w:rPr>
        <w:t xml:space="preserve"> </w:t>
      </w:r>
      <w:r w:rsidR="00DF59AC">
        <w:rPr>
          <w:rFonts w:eastAsia="宋体"/>
          <w:color w:val="000000"/>
          <w:szCs w:val="20"/>
          <w:lang w:val="en-GB" w:eastAsia="zh-CN"/>
        </w:rPr>
        <w:t xml:space="preserve">when UE does not feedback HARQ-ACK for the PDSCHs overlapping with in valid time on </w:t>
      </w:r>
      <w:r w:rsidR="003E34B6">
        <w:rPr>
          <w:rFonts w:eastAsia="宋体"/>
          <w:color w:val="000000"/>
          <w:szCs w:val="20"/>
          <w:lang w:val="en-GB" w:eastAsia="zh-CN"/>
        </w:rPr>
        <w:t>since at least half HARQ-ACK information bits are avoided</w:t>
      </w:r>
      <w:r w:rsidR="00D34D08">
        <w:rPr>
          <w:rFonts w:eastAsia="宋体"/>
          <w:color w:val="000000"/>
          <w:szCs w:val="20"/>
          <w:lang w:val="en-GB" w:eastAsia="zh-CN"/>
        </w:rPr>
        <w:t xml:space="preserve"> </w:t>
      </w:r>
      <w:r>
        <w:rPr>
          <w:rFonts w:eastAsia="宋体"/>
          <w:color w:val="000000"/>
          <w:szCs w:val="20"/>
          <w:lang w:val="en-GB" w:eastAsia="zh-CN"/>
        </w:rPr>
        <w:t xml:space="preserve">to </w:t>
      </w:r>
      <w:r w:rsidR="00A92B52">
        <w:rPr>
          <w:rFonts w:eastAsia="宋体"/>
          <w:color w:val="000000"/>
          <w:szCs w:val="20"/>
          <w:lang w:val="en-GB" w:eastAsia="zh-CN"/>
        </w:rPr>
        <w:t>feed</w:t>
      </w:r>
      <w:r w:rsidR="003E34B6">
        <w:rPr>
          <w:rFonts w:eastAsia="宋体"/>
          <w:color w:val="000000"/>
          <w:szCs w:val="20"/>
          <w:lang w:val="en-GB" w:eastAsia="zh-CN"/>
        </w:rPr>
        <w:t xml:space="preserve"> </w:t>
      </w:r>
      <w:r w:rsidR="00A92B52">
        <w:rPr>
          <w:rFonts w:eastAsia="宋体"/>
          <w:color w:val="000000"/>
          <w:szCs w:val="20"/>
          <w:lang w:val="en-GB" w:eastAsia="zh-CN"/>
        </w:rPr>
        <w:t>back</w:t>
      </w:r>
      <w:r>
        <w:rPr>
          <w:rFonts w:eastAsia="宋体"/>
          <w:color w:val="000000"/>
          <w:szCs w:val="20"/>
          <w:lang w:val="en-GB" w:eastAsia="zh-CN"/>
        </w:rPr>
        <w:t xml:space="preserve">. </w:t>
      </w:r>
      <w:r>
        <w:rPr>
          <w:rFonts w:eastAsia="宋体" w:hint="eastAsia"/>
          <w:color w:val="000000"/>
          <w:szCs w:val="20"/>
          <w:lang w:val="en-GB" w:eastAsia="zh-CN"/>
        </w:rPr>
        <w:t>However,</w:t>
      </w:r>
      <w:r>
        <w:rPr>
          <w:rFonts w:eastAsia="宋体"/>
          <w:color w:val="000000"/>
          <w:szCs w:val="20"/>
          <w:lang w:val="en-GB" w:eastAsia="zh-CN"/>
        </w:rPr>
        <w:t xml:space="preserve"> </w:t>
      </w:r>
      <w:r w:rsidR="002F4B64">
        <w:rPr>
          <w:rFonts w:eastAsia="宋体"/>
          <w:color w:val="000000"/>
          <w:szCs w:val="20"/>
          <w:lang w:val="en-GB" w:eastAsia="zh-CN"/>
        </w:rPr>
        <w:t>there was a</w:t>
      </w:r>
      <w:r>
        <w:rPr>
          <w:rFonts w:eastAsia="宋体"/>
          <w:color w:val="000000"/>
          <w:szCs w:val="20"/>
          <w:lang w:val="en-GB" w:eastAsia="zh-CN"/>
        </w:rPr>
        <w:t xml:space="preserve"> concern that </w:t>
      </w:r>
      <w:r w:rsidR="003419DA">
        <w:rPr>
          <w:rFonts w:eastAsia="宋体"/>
          <w:color w:val="000000"/>
          <w:szCs w:val="20"/>
          <w:lang w:val="en-GB" w:eastAsia="zh-CN"/>
        </w:rPr>
        <w:t>this approach is not aligned with the</w:t>
      </w:r>
      <w:r>
        <w:rPr>
          <w:rFonts w:eastAsia="宋体"/>
          <w:color w:val="000000"/>
          <w:szCs w:val="20"/>
          <w:lang w:val="en-GB" w:eastAsia="zh-CN"/>
        </w:rPr>
        <w:t xml:space="preserve"> legacy HARQ-ACK codebook construction for SPS PDSCH or type 1 HARQ-ACK codebook construction</w:t>
      </w:r>
      <w:r w:rsidR="00FB377A">
        <w:rPr>
          <w:rFonts w:eastAsia="宋体"/>
          <w:color w:val="000000"/>
          <w:szCs w:val="20"/>
          <w:lang w:val="en-GB" w:eastAsia="zh-CN"/>
        </w:rPr>
        <w:t xml:space="preserve">, </w:t>
      </w:r>
      <w:r w:rsidR="003419DA">
        <w:rPr>
          <w:rFonts w:eastAsia="宋体"/>
          <w:color w:val="000000"/>
          <w:szCs w:val="20"/>
          <w:lang w:val="en-GB" w:eastAsia="zh-CN"/>
        </w:rPr>
        <w:t>which</w:t>
      </w:r>
      <w:r>
        <w:rPr>
          <w:rFonts w:eastAsia="宋体"/>
          <w:color w:val="000000"/>
          <w:szCs w:val="20"/>
          <w:lang w:val="en-GB" w:eastAsia="zh-CN"/>
        </w:rPr>
        <w:t xml:space="preserve"> is based on configured serving cell</w:t>
      </w:r>
      <w:r w:rsidR="003419DA">
        <w:rPr>
          <w:rFonts w:eastAsia="宋体"/>
          <w:color w:val="000000"/>
          <w:szCs w:val="20"/>
          <w:lang w:val="en-GB" w:eastAsia="zh-CN"/>
        </w:rPr>
        <w:t>.</w:t>
      </w:r>
      <w:r>
        <w:rPr>
          <w:rFonts w:eastAsia="宋体"/>
          <w:color w:val="000000"/>
          <w:szCs w:val="20"/>
          <w:lang w:val="en-GB" w:eastAsia="zh-CN"/>
        </w:rPr>
        <w:t xml:space="preserve"> </w:t>
      </w:r>
      <w:r w:rsidR="003419DA">
        <w:rPr>
          <w:rFonts w:eastAsia="宋体"/>
          <w:color w:val="000000"/>
          <w:szCs w:val="20"/>
          <w:lang w:val="en-GB" w:eastAsia="zh-CN"/>
        </w:rPr>
        <w:t>Specifically,</w:t>
      </w:r>
      <w:r>
        <w:rPr>
          <w:rFonts w:eastAsia="宋体"/>
          <w:color w:val="000000"/>
          <w:szCs w:val="20"/>
          <w:lang w:val="en-GB" w:eastAsia="zh-CN"/>
        </w:rPr>
        <w:t xml:space="preserve"> in the case that </w:t>
      </w:r>
      <w:proofErr w:type="spellStart"/>
      <w:r>
        <w:rPr>
          <w:rFonts w:eastAsia="宋体"/>
          <w:color w:val="000000"/>
          <w:szCs w:val="20"/>
          <w:lang w:val="en-GB" w:eastAsia="zh-CN"/>
        </w:rPr>
        <w:t>Scell</w:t>
      </w:r>
      <w:proofErr w:type="spellEnd"/>
      <w:r>
        <w:rPr>
          <w:rFonts w:eastAsia="宋体"/>
          <w:color w:val="000000"/>
          <w:szCs w:val="20"/>
          <w:lang w:val="en-GB" w:eastAsia="zh-CN"/>
        </w:rPr>
        <w:t xml:space="preserve"> is deactivated, wherein the switching pattern is not applied, the HARQ-ACK information for PDSCH on </w:t>
      </w:r>
      <w:proofErr w:type="spellStart"/>
      <w:r>
        <w:rPr>
          <w:rFonts w:eastAsia="宋体"/>
          <w:color w:val="000000"/>
          <w:szCs w:val="20"/>
          <w:lang w:val="en-GB" w:eastAsia="zh-CN"/>
        </w:rPr>
        <w:t>Pcell</w:t>
      </w:r>
      <w:proofErr w:type="spellEnd"/>
      <w:r>
        <w:rPr>
          <w:rFonts w:eastAsia="宋体"/>
          <w:color w:val="000000"/>
          <w:szCs w:val="20"/>
          <w:lang w:val="en-GB" w:eastAsia="zh-CN"/>
        </w:rPr>
        <w:t xml:space="preserve"> overlapping with the switching gap and duration of SDL carrier</w:t>
      </w:r>
      <w:r w:rsidR="00411B70">
        <w:rPr>
          <w:rFonts w:eastAsia="宋体"/>
          <w:color w:val="000000"/>
          <w:szCs w:val="20"/>
          <w:lang w:val="en-GB" w:eastAsia="zh-CN"/>
        </w:rPr>
        <w:t xml:space="preserve"> should not be</w:t>
      </w:r>
      <w:r w:rsidR="003419DA">
        <w:rPr>
          <w:rFonts w:eastAsia="宋体"/>
          <w:color w:val="000000"/>
          <w:szCs w:val="20"/>
          <w:lang w:val="en-GB" w:eastAsia="zh-CN"/>
        </w:rPr>
        <w:t xml:space="preserve"> excluded</w:t>
      </w:r>
      <w:r>
        <w:rPr>
          <w:rFonts w:eastAsia="宋体"/>
          <w:color w:val="000000"/>
          <w:szCs w:val="20"/>
          <w:lang w:val="en-GB" w:eastAsia="zh-CN"/>
        </w:rPr>
        <w:t>. To solve this concern, the exclusion operation can be done only when the switching pattern is applied, which is similar as the handling of inactive time of cell DTX.</w:t>
      </w:r>
      <w:r w:rsidR="00411B70">
        <w:rPr>
          <w:rFonts w:eastAsia="宋体"/>
          <w:color w:val="000000"/>
          <w:szCs w:val="20"/>
          <w:lang w:val="en-GB" w:eastAsia="zh-CN"/>
        </w:rPr>
        <w:t xml:space="preserve"> In addition, there is another precedent to </w:t>
      </w:r>
      <w:r w:rsidR="007F29F5">
        <w:rPr>
          <w:rFonts w:eastAsia="宋体"/>
          <w:color w:val="000000"/>
          <w:szCs w:val="20"/>
          <w:lang w:val="en-GB" w:eastAsia="zh-CN"/>
        </w:rPr>
        <w:t>generate</w:t>
      </w:r>
      <w:r w:rsidR="00411B70">
        <w:rPr>
          <w:rFonts w:eastAsia="宋体"/>
          <w:color w:val="000000"/>
          <w:szCs w:val="20"/>
          <w:lang w:val="en-GB" w:eastAsia="zh-CN"/>
        </w:rPr>
        <w:t xml:space="preserve"> HARQ-ACK codebook based on </w:t>
      </w:r>
      <w:proofErr w:type="spellStart"/>
      <w:r w:rsidR="00411B70">
        <w:rPr>
          <w:rFonts w:eastAsia="宋体"/>
          <w:color w:val="000000"/>
          <w:szCs w:val="20"/>
          <w:lang w:val="en-GB" w:eastAsia="zh-CN"/>
        </w:rPr>
        <w:t>Scell</w:t>
      </w:r>
      <w:proofErr w:type="spellEnd"/>
      <w:r w:rsidR="00411B70">
        <w:rPr>
          <w:rFonts w:eastAsia="宋体"/>
          <w:color w:val="000000"/>
          <w:szCs w:val="20"/>
          <w:lang w:val="en-GB" w:eastAsia="zh-CN"/>
        </w:rPr>
        <w:t xml:space="preserve"> activation/deactivation state </w:t>
      </w:r>
      <w:r w:rsidR="007F29F5">
        <w:rPr>
          <w:rFonts w:eastAsia="宋体"/>
          <w:color w:val="000000"/>
          <w:szCs w:val="20"/>
          <w:lang w:val="en-GB" w:eastAsia="zh-CN"/>
        </w:rPr>
        <w:t>in</w:t>
      </w:r>
      <w:r w:rsidR="00411B70">
        <w:rPr>
          <w:rFonts w:eastAsia="宋体"/>
          <w:color w:val="000000"/>
          <w:szCs w:val="20"/>
          <w:lang w:val="en-GB" w:eastAsia="zh-CN"/>
        </w:rPr>
        <w:t xml:space="preserve"> legacy </w:t>
      </w:r>
      <w:r w:rsidR="00411B70">
        <w:rPr>
          <w:rFonts w:eastAsia="宋体"/>
          <w:color w:val="000000"/>
          <w:szCs w:val="20"/>
          <w:lang w:val="en-GB" w:eastAsia="zh-CN"/>
        </w:rPr>
        <w:lastRenderedPageBreak/>
        <w:t>operation</w:t>
      </w:r>
      <w:r w:rsidR="007F29F5">
        <w:rPr>
          <w:rFonts w:eastAsia="宋体"/>
          <w:color w:val="000000"/>
          <w:szCs w:val="20"/>
          <w:lang w:val="en-GB" w:eastAsia="zh-CN"/>
        </w:rPr>
        <w:t>. That is,</w:t>
      </w:r>
      <w:r w:rsidR="008B29C0">
        <w:rPr>
          <w:rFonts w:eastAsia="宋体"/>
          <w:color w:val="000000"/>
          <w:szCs w:val="20"/>
          <w:lang w:val="en-GB" w:eastAsia="zh-CN"/>
        </w:rPr>
        <w:t xml:space="preserve"> it is specified that</w:t>
      </w:r>
      <w:r w:rsidR="007F29F5">
        <w:rPr>
          <w:rFonts w:eastAsia="宋体"/>
          <w:color w:val="000000"/>
          <w:szCs w:val="20"/>
          <w:lang w:val="en-GB" w:eastAsia="zh-CN"/>
        </w:rPr>
        <w:t xml:space="preserve"> </w:t>
      </w:r>
      <w:r w:rsidR="00411B70">
        <w:rPr>
          <w:rFonts w:eastAsia="宋体"/>
          <w:color w:val="000000"/>
          <w:szCs w:val="20"/>
          <w:lang w:val="en-GB" w:eastAsia="zh-CN"/>
        </w:rPr>
        <w:t>if a</w:t>
      </w:r>
      <w:r w:rsidR="00411B70" w:rsidRPr="00C06B59">
        <w:rPr>
          <w:rFonts w:cs="Arial"/>
          <w:lang w:eastAsia="zh-CN"/>
        </w:rPr>
        <w:t xml:space="preserve"> </w:t>
      </w:r>
      <w:r w:rsidR="00411B70" w:rsidRPr="00C06B59">
        <w:rPr>
          <w:lang w:eastAsia="zh-CN"/>
        </w:rPr>
        <w:t xml:space="preserve">serving cell is deactivated, the UE uses as the active DL BWP </w:t>
      </w:r>
      <w:r w:rsidR="00411B70" w:rsidRPr="00C06B59">
        <w:t xml:space="preserve">for determining the </w:t>
      </w:r>
      <w:r w:rsidR="00411B70" w:rsidRPr="00C06B59">
        <w:rPr>
          <w:lang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00411B70" w:rsidRPr="00C06B59">
        <w:rPr>
          <w:rFonts w:cs="Arial"/>
          <w:lang w:eastAsia="zh-CN"/>
        </w:rPr>
        <w:t xml:space="preserve"> occasions for candidate PDSCH receptions</w:t>
      </w:r>
      <w:r w:rsidR="00411B70" w:rsidRPr="00C06B59">
        <w:rPr>
          <w:lang w:eastAsia="zh-CN"/>
        </w:rPr>
        <w:t xml:space="preserve"> a DL BWP provided by </w:t>
      </w:r>
      <w:proofErr w:type="spellStart"/>
      <w:r w:rsidR="00411B70" w:rsidRPr="00C06B59">
        <w:rPr>
          <w:i/>
          <w:iCs/>
        </w:rPr>
        <w:t>firstActiveDownlinkBWP</w:t>
      </w:r>
      <w:proofErr w:type="spellEnd"/>
      <w:r w:rsidR="00411B70" w:rsidRPr="00C06B59">
        <w:rPr>
          <w:i/>
        </w:rPr>
        <w:t>-Id</w:t>
      </w:r>
      <w:r w:rsidR="00411B70" w:rsidRPr="00C06B59">
        <w:rPr>
          <w:rFonts w:cs="Arial"/>
          <w:lang w:eastAsia="zh-CN"/>
        </w:rPr>
        <w:t>.</w:t>
      </w:r>
    </w:p>
    <w:p w14:paraId="7CE00B13" w14:textId="5DFC17C0" w:rsidR="00A22FA8" w:rsidRPr="00E17649" w:rsidRDefault="00A22FA8" w:rsidP="00A22FA8">
      <w:pPr>
        <w:spacing w:after="120"/>
        <w:jc w:val="both"/>
        <w:rPr>
          <w:rFonts w:eastAsia="宋体"/>
          <w:b/>
          <w:color w:val="000000"/>
          <w:szCs w:val="20"/>
          <w:lang w:val="en-GB"/>
        </w:rPr>
      </w:pPr>
      <w:bookmarkStart w:id="15" w:name="_Ref206164112"/>
      <w:r w:rsidRPr="00E17649">
        <w:rPr>
          <w:b/>
        </w:rPr>
        <w:t>Proposal</w:t>
      </w:r>
      <w:r w:rsidRPr="00216235">
        <w:rPr>
          <w:b/>
        </w:rPr>
        <w:t xml:space="preserve"> </w:t>
      </w:r>
      <w:r w:rsidRPr="00FE2B8D">
        <w:rPr>
          <w:b/>
        </w:rPr>
        <w:fldChar w:fldCharType="begin"/>
      </w:r>
      <w:r w:rsidRPr="00FE2B8D">
        <w:rPr>
          <w:b/>
        </w:rPr>
        <w:instrText xml:space="preserve"> SEQ Proposal \* ARABIC </w:instrText>
      </w:r>
      <w:r w:rsidRPr="00FE2B8D">
        <w:rPr>
          <w:b/>
        </w:rPr>
        <w:fldChar w:fldCharType="separate"/>
      </w:r>
      <w:r w:rsidR="00FB13E4">
        <w:rPr>
          <w:b/>
          <w:noProof/>
        </w:rPr>
        <w:t>3</w:t>
      </w:r>
      <w:r w:rsidRPr="00FE2B8D">
        <w:rPr>
          <w:b/>
        </w:rPr>
        <w:fldChar w:fldCharType="end"/>
      </w:r>
      <w:r w:rsidRPr="00E17649">
        <w:rPr>
          <w:b/>
        </w:rPr>
        <w:t xml:space="preserve">: For type 1 HARQ-ACK codebook generation, </w:t>
      </w:r>
      <w:r w:rsidRPr="00E17649">
        <w:rPr>
          <w:rFonts w:eastAsia="宋体"/>
          <w:b/>
          <w:color w:val="000000"/>
          <w:szCs w:val="20"/>
          <w:lang w:val="en-GB"/>
        </w:rPr>
        <w:t xml:space="preserve">a row of the TDRA table overlapping with the symbols </w:t>
      </w:r>
      <w:r w:rsidR="008B29C0">
        <w:rPr>
          <w:rFonts w:eastAsia="宋体"/>
          <w:b/>
          <w:color w:val="000000"/>
          <w:szCs w:val="20"/>
          <w:lang w:val="en-GB"/>
        </w:rPr>
        <w:t xml:space="preserve">not available for PDSCH </w:t>
      </w:r>
      <w:r w:rsidR="002529A1">
        <w:rPr>
          <w:rFonts w:eastAsia="宋体"/>
          <w:b/>
          <w:color w:val="000000"/>
          <w:szCs w:val="20"/>
          <w:lang w:val="en-GB"/>
        </w:rPr>
        <w:t>receptions</w:t>
      </w:r>
      <w:r w:rsidR="008B29C0">
        <w:rPr>
          <w:rFonts w:eastAsia="宋体"/>
          <w:b/>
          <w:color w:val="000000"/>
          <w:szCs w:val="20"/>
          <w:lang w:val="en-GB"/>
        </w:rPr>
        <w:t xml:space="preserve"> as </w:t>
      </w:r>
      <w:r w:rsidR="002529A1">
        <w:rPr>
          <w:rFonts w:eastAsia="宋体"/>
          <w:b/>
          <w:color w:val="000000"/>
          <w:szCs w:val="20"/>
          <w:lang w:val="en-GB"/>
        </w:rPr>
        <w:t>described</w:t>
      </w:r>
      <w:r w:rsidR="008B29C0">
        <w:rPr>
          <w:rFonts w:eastAsia="宋体"/>
          <w:b/>
          <w:color w:val="000000"/>
          <w:szCs w:val="20"/>
          <w:lang w:val="en-GB"/>
        </w:rPr>
        <w:t xml:space="preserve"> in Clause 24 of TS</w:t>
      </w:r>
      <w:r w:rsidR="00172F50">
        <w:rPr>
          <w:rFonts w:eastAsia="宋体"/>
          <w:b/>
          <w:color w:val="000000"/>
          <w:szCs w:val="20"/>
          <w:lang w:val="en-GB"/>
        </w:rPr>
        <w:t xml:space="preserve"> </w:t>
      </w:r>
      <w:r w:rsidR="008B29C0">
        <w:rPr>
          <w:rFonts w:eastAsia="宋体"/>
          <w:b/>
          <w:color w:val="000000"/>
          <w:szCs w:val="20"/>
          <w:lang w:val="en-GB"/>
        </w:rPr>
        <w:t>38.213</w:t>
      </w:r>
      <w:r w:rsidR="00172F50">
        <w:rPr>
          <w:rFonts w:eastAsia="宋体"/>
          <w:b/>
          <w:color w:val="000000"/>
          <w:szCs w:val="20"/>
          <w:lang w:val="en-GB"/>
        </w:rPr>
        <w:t xml:space="preserve"> </w:t>
      </w:r>
      <w:r w:rsidRPr="00E17649">
        <w:rPr>
          <w:rFonts w:eastAsia="宋体"/>
          <w:b/>
          <w:color w:val="000000"/>
          <w:szCs w:val="20"/>
          <w:lang w:val="en-GB"/>
        </w:rPr>
        <w:t xml:space="preserve">is excluded </w:t>
      </w:r>
      <w:r w:rsidR="003419DA">
        <w:rPr>
          <w:rFonts w:eastAsia="宋体"/>
          <w:b/>
          <w:color w:val="000000"/>
          <w:szCs w:val="20"/>
          <w:lang w:val="en-GB"/>
        </w:rPr>
        <w:t>in</w:t>
      </w:r>
      <w:r w:rsidR="003419DA" w:rsidRPr="00E17649">
        <w:rPr>
          <w:rFonts w:eastAsia="宋体"/>
          <w:b/>
          <w:color w:val="000000"/>
          <w:szCs w:val="20"/>
          <w:lang w:val="en-GB"/>
        </w:rPr>
        <w:t xml:space="preserve"> </w:t>
      </w:r>
      <w:r w:rsidRPr="00E17649">
        <w:rPr>
          <w:rFonts w:eastAsia="宋体"/>
          <w:b/>
          <w:color w:val="000000"/>
          <w:szCs w:val="20"/>
          <w:lang w:val="en-GB"/>
        </w:rPr>
        <w:t xml:space="preserve">determining the set of occasions of </w:t>
      </w:r>
      <w:r w:rsidRPr="008C22B4">
        <w:rPr>
          <w:rFonts w:eastAsia="宋体"/>
          <w:b/>
          <w:color w:val="000000"/>
          <w:szCs w:val="20"/>
          <w:lang w:val="en-GB"/>
        </w:rPr>
        <w:t>candidate</w:t>
      </w:r>
      <w:r w:rsidRPr="00E17649">
        <w:rPr>
          <w:rFonts w:eastAsia="宋体"/>
          <w:b/>
          <w:color w:val="000000"/>
          <w:szCs w:val="20"/>
          <w:lang w:val="en-GB"/>
        </w:rPr>
        <w:t xml:space="preserve"> PDSCH receptions</w:t>
      </w:r>
      <w:r>
        <w:rPr>
          <w:rFonts w:eastAsia="宋体"/>
          <w:b/>
          <w:color w:val="000000"/>
          <w:szCs w:val="20"/>
          <w:lang w:val="en-GB"/>
        </w:rPr>
        <w:t xml:space="preserve"> </w:t>
      </w:r>
      <w:r>
        <w:rPr>
          <w:rFonts w:eastAsia="宋体" w:hint="eastAsia"/>
          <w:b/>
          <w:color w:val="000000"/>
          <w:szCs w:val="20"/>
          <w:lang w:val="en-GB" w:eastAsia="zh-CN"/>
        </w:rPr>
        <w:t>when</w:t>
      </w:r>
      <w:r>
        <w:rPr>
          <w:rFonts w:eastAsia="宋体"/>
          <w:b/>
          <w:color w:val="000000"/>
          <w:szCs w:val="20"/>
          <w:lang w:val="en-GB" w:eastAsia="zh-CN"/>
        </w:rPr>
        <w:t xml:space="preserve"> </w:t>
      </w:r>
      <w:r>
        <w:rPr>
          <w:rFonts w:eastAsia="宋体" w:hint="eastAsia"/>
          <w:b/>
          <w:color w:val="000000"/>
          <w:szCs w:val="20"/>
          <w:lang w:val="en-GB" w:eastAsia="zh-CN"/>
        </w:rPr>
        <w:t>the</w:t>
      </w:r>
      <w:r>
        <w:rPr>
          <w:rFonts w:eastAsia="宋体"/>
          <w:b/>
          <w:color w:val="000000"/>
          <w:szCs w:val="20"/>
          <w:lang w:val="en-GB" w:eastAsia="zh-CN"/>
        </w:rPr>
        <w:t xml:space="preserve"> </w:t>
      </w:r>
      <w:r>
        <w:rPr>
          <w:rFonts w:eastAsia="宋体" w:hint="eastAsia"/>
          <w:b/>
          <w:color w:val="000000"/>
          <w:szCs w:val="20"/>
          <w:lang w:val="en-GB" w:eastAsia="zh-CN"/>
        </w:rPr>
        <w:t>switching</w:t>
      </w:r>
      <w:r>
        <w:rPr>
          <w:rFonts w:eastAsia="宋体"/>
          <w:b/>
          <w:color w:val="000000"/>
          <w:szCs w:val="20"/>
          <w:lang w:val="en-GB" w:eastAsia="zh-CN"/>
        </w:rPr>
        <w:t xml:space="preserve"> </w:t>
      </w:r>
      <w:r>
        <w:rPr>
          <w:rFonts w:eastAsia="宋体" w:hint="eastAsia"/>
          <w:b/>
          <w:color w:val="000000"/>
          <w:szCs w:val="20"/>
          <w:lang w:val="en-GB" w:eastAsia="zh-CN"/>
        </w:rPr>
        <w:t>pattern</w:t>
      </w:r>
      <w:r>
        <w:rPr>
          <w:rFonts w:eastAsia="宋体"/>
          <w:b/>
          <w:color w:val="000000"/>
          <w:szCs w:val="20"/>
          <w:lang w:val="en-GB" w:eastAsia="zh-CN"/>
        </w:rPr>
        <w:t xml:space="preserve"> </w:t>
      </w:r>
      <w:r>
        <w:rPr>
          <w:rFonts w:eastAsia="宋体" w:hint="eastAsia"/>
          <w:b/>
          <w:color w:val="000000"/>
          <w:szCs w:val="20"/>
          <w:lang w:val="en-GB" w:eastAsia="zh-CN"/>
        </w:rPr>
        <w:t>is</w:t>
      </w:r>
      <w:r>
        <w:rPr>
          <w:rFonts w:eastAsia="宋体"/>
          <w:b/>
          <w:color w:val="000000"/>
          <w:szCs w:val="20"/>
          <w:lang w:val="en-GB" w:eastAsia="zh-CN"/>
        </w:rPr>
        <w:t xml:space="preserve"> </w:t>
      </w:r>
      <w:r>
        <w:rPr>
          <w:rFonts w:eastAsia="宋体" w:hint="eastAsia"/>
          <w:b/>
          <w:color w:val="000000"/>
          <w:szCs w:val="20"/>
          <w:lang w:val="en-GB" w:eastAsia="zh-CN"/>
        </w:rPr>
        <w:t>applied</w:t>
      </w:r>
      <w:r w:rsidRPr="00E17649">
        <w:rPr>
          <w:rFonts w:eastAsia="宋体"/>
          <w:b/>
          <w:color w:val="000000"/>
          <w:szCs w:val="20"/>
          <w:lang w:val="en-GB"/>
        </w:rPr>
        <w:t>.</w:t>
      </w:r>
      <w:bookmarkEnd w:id="15"/>
    </w:p>
    <w:p w14:paraId="145483A2" w14:textId="50C8D44E" w:rsidR="00324646" w:rsidRDefault="00324646" w:rsidP="00FA14DA">
      <w:pPr>
        <w:overflowPunct w:val="0"/>
        <w:autoSpaceDE w:val="0"/>
        <w:autoSpaceDN w:val="0"/>
        <w:adjustRightInd w:val="0"/>
        <w:spacing w:before="120" w:after="120"/>
        <w:jc w:val="both"/>
        <w:textAlignment w:val="baseline"/>
        <w:rPr>
          <w:rFonts w:eastAsia="宋体"/>
          <w:szCs w:val="20"/>
          <w:lang w:val="en-GB" w:eastAsia="zh-CN"/>
        </w:rPr>
      </w:pPr>
      <w:r w:rsidRPr="00076210">
        <w:rPr>
          <w:rFonts w:eastAsia="宋体"/>
          <w:szCs w:val="20"/>
          <w:lang w:val="en-GB" w:eastAsia="zh-CN"/>
        </w:rPr>
        <w:t xml:space="preserve">The </w:t>
      </w:r>
      <w:r w:rsidR="00FE7779">
        <w:rPr>
          <w:rFonts w:eastAsia="宋体" w:hint="eastAsia"/>
          <w:szCs w:val="20"/>
          <w:lang w:val="en-GB" w:eastAsia="zh-CN"/>
        </w:rPr>
        <w:t>related</w:t>
      </w:r>
      <w:r w:rsidR="00FE7779">
        <w:rPr>
          <w:rFonts w:eastAsia="宋体"/>
          <w:szCs w:val="20"/>
          <w:lang w:val="en-GB" w:eastAsia="zh-CN"/>
        </w:rPr>
        <w:t xml:space="preserve"> TPs </w:t>
      </w:r>
      <w:r w:rsidR="00DB3F78">
        <w:rPr>
          <w:rFonts w:eastAsia="宋体"/>
          <w:szCs w:val="20"/>
          <w:lang w:val="en-GB" w:eastAsia="zh-CN"/>
        </w:rPr>
        <w:t xml:space="preserve">for TS 38.213 </w:t>
      </w:r>
      <w:r w:rsidR="00EE1AEC">
        <w:rPr>
          <w:rFonts w:eastAsia="宋体"/>
          <w:szCs w:val="20"/>
          <w:lang w:val="en-GB" w:eastAsia="zh-CN"/>
        </w:rPr>
        <w:t>for SPS PDSCH HARQ-ACK codebook and type 1 HARQ-ACK codebook</w:t>
      </w:r>
      <w:r w:rsidR="00540B88">
        <w:rPr>
          <w:rFonts w:eastAsia="宋体"/>
          <w:szCs w:val="20"/>
          <w:lang w:val="en-GB" w:eastAsia="zh-CN"/>
        </w:rPr>
        <w:t xml:space="preserve"> </w:t>
      </w:r>
      <w:r w:rsidR="00540B88">
        <w:rPr>
          <w:rFonts w:eastAsia="宋体" w:hint="eastAsia"/>
          <w:szCs w:val="20"/>
          <w:lang w:val="en-GB" w:eastAsia="zh-CN"/>
        </w:rPr>
        <w:t>are</w:t>
      </w:r>
      <w:r w:rsidR="00540B88">
        <w:rPr>
          <w:rFonts w:eastAsia="宋体"/>
          <w:szCs w:val="20"/>
          <w:lang w:val="en-GB" w:eastAsia="zh-CN"/>
        </w:rPr>
        <w:t xml:space="preserve"> </w:t>
      </w:r>
      <w:r w:rsidR="00540B88">
        <w:rPr>
          <w:rFonts w:eastAsia="宋体" w:hint="eastAsia"/>
          <w:szCs w:val="20"/>
          <w:lang w:val="en-GB" w:eastAsia="zh-CN"/>
        </w:rPr>
        <w:t>give</w:t>
      </w:r>
      <w:r w:rsidR="00540B88">
        <w:rPr>
          <w:rFonts w:eastAsia="宋体"/>
          <w:szCs w:val="20"/>
          <w:lang w:val="en-GB" w:eastAsia="zh-CN"/>
        </w:rPr>
        <w:t xml:space="preserve">n </w:t>
      </w:r>
      <w:r w:rsidR="00540B88">
        <w:rPr>
          <w:rFonts w:eastAsia="宋体" w:hint="eastAsia"/>
          <w:szCs w:val="20"/>
          <w:lang w:val="en-GB" w:eastAsia="zh-CN"/>
        </w:rPr>
        <w:t>in</w:t>
      </w:r>
      <w:r w:rsidR="00EE1AEC">
        <w:rPr>
          <w:rFonts w:eastAsia="宋体"/>
          <w:szCs w:val="20"/>
          <w:lang w:val="en-GB" w:eastAsia="zh-CN"/>
        </w:rPr>
        <w:t xml:space="preserve"> </w:t>
      </w:r>
      <w:r w:rsidR="00A62E75">
        <w:rPr>
          <w:rFonts w:eastAsia="宋体"/>
          <w:szCs w:val="20"/>
          <w:lang w:val="en-GB" w:eastAsia="zh-CN"/>
        </w:rPr>
        <w:t>appendix TP#</w:t>
      </w:r>
      <w:r w:rsidR="005F7EA1">
        <w:rPr>
          <w:rFonts w:eastAsia="宋体"/>
          <w:szCs w:val="20"/>
          <w:lang w:val="en-GB" w:eastAsia="zh-CN"/>
        </w:rPr>
        <w:t>2</w:t>
      </w:r>
      <w:r w:rsidR="00A62E75">
        <w:rPr>
          <w:rFonts w:eastAsia="宋体"/>
          <w:szCs w:val="20"/>
          <w:lang w:val="en-GB" w:eastAsia="zh-CN"/>
        </w:rPr>
        <w:t xml:space="preserve"> and TP#</w:t>
      </w:r>
      <w:r w:rsidR="005F7EA1">
        <w:rPr>
          <w:rFonts w:eastAsia="宋体"/>
          <w:szCs w:val="20"/>
          <w:lang w:val="en-GB" w:eastAsia="zh-CN"/>
        </w:rPr>
        <w:t>3</w:t>
      </w:r>
      <w:r w:rsidR="00A62E75">
        <w:rPr>
          <w:rFonts w:eastAsia="宋体"/>
          <w:szCs w:val="20"/>
          <w:lang w:val="en-GB" w:eastAsia="zh-CN"/>
        </w:rPr>
        <w:t xml:space="preserve"> </w:t>
      </w:r>
      <w:r w:rsidR="008A346B">
        <w:rPr>
          <w:rFonts w:eastAsia="宋体"/>
          <w:szCs w:val="20"/>
          <w:lang w:val="en-GB" w:eastAsia="zh-CN"/>
        </w:rPr>
        <w:t>respectively</w:t>
      </w:r>
      <w:r w:rsidRPr="00076210">
        <w:rPr>
          <w:rFonts w:eastAsia="宋体"/>
          <w:szCs w:val="20"/>
          <w:lang w:val="en-GB" w:eastAsia="zh-CN"/>
        </w:rPr>
        <w:t>.</w:t>
      </w:r>
    </w:p>
    <w:p w14:paraId="20671F6A" w14:textId="0CC7E54E" w:rsidR="005D57EE" w:rsidRDefault="005D57EE" w:rsidP="003D2398">
      <w:pPr>
        <w:pStyle w:val="af9"/>
        <w:keepNext/>
        <w:keepLines/>
        <w:numPr>
          <w:ilvl w:val="1"/>
          <w:numId w:val="5"/>
        </w:numPr>
        <w:overflowPunct w:val="0"/>
        <w:autoSpaceDE w:val="0"/>
        <w:autoSpaceDN w:val="0"/>
        <w:adjustRightInd w:val="0"/>
        <w:spacing w:before="120" w:after="180"/>
        <w:ind w:firstLineChars="0"/>
        <w:textAlignment w:val="baseline"/>
        <w:outlineLvl w:val="1"/>
        <w:rPr>
          <w:rFonts w:ascii="Arial" w:hAnsi="Arial"/>
          <w:sz w:val="28"/>
          <w:szCs w:val="28"/>
        </w:rPr>
      </w:pPr>
      <w:r w:rsidRPr="003D2398">
        <w:rPr>
          <w:rFonts w:ascii="Arial" w:hAnsi="Arial" w:hint="eastAsia"/>
          <w:sz w:val="28"/>
          <w:szCs w:val="28"/>
        </w:rPr>
        <w:t>P</w:t>
      </w:r>
      <w:r w:rsidRPr="003D2398">
        <w:rPr>
          <w:rFonts w:ascii="Arial" w:hAnsi="Arial"/>
          <w:sz w:val="28"/>
          <w:szCs w:val="28"/>
        </w:rPr>
        <w:t xml:space="preserve">UCCH </w:t>
      </w:r>
      <w:r w:rsidRPr="003D2398">
        <w:rPr>
          <w:rFonts w:ascii="Arial" w:hAnsi="Arial" w:hint="eastAsia"/>
          <w:sz w:val="28"/>
          <w:szCs w:val="28"/>
        </w:rPr>
        <w:t>repetition</w:t>
      </w:r>
    </w:p>
    <w:p w14:paraId="5E030C0B" w14:textId="310E6FB4" w:rsidR="00433231" w:rsidRDefault="00433231" w:rsidP="00B15C44">
      <w:pPr>
        <w:spacing w:after="120"/>
        <w:jc w:val="both"/>
        <w:rPr>
          <w:rFonts w:eastAsia="宋体"/>
          <w:lang w:eastAsia="zh-CN"/>
        </w:rPr>
      </w:pPr>
      <w:r>
        <w:rPr>
          <w:rFonts w:eastAsia="宋体"/>
          <w:lang w:eastAsia="zh-CN"/>
        </w:rPr>
        <w:t xml:space="preserve">In legacy specification, </w:t>
      </w:r>
      <w:r w:rsidR="00F928C6">
        <w:rPr>
          <w:rFonts w:eastAsia="宋体"/>
          <w:lang w:eastAsia="zh-CN"/>
        </w:rPr>
        <w:t>f</w:t>
      </w:r>
      <w:r w:rsidR="00E61707">
        <w:rPr>
          <w:rFonts w:eastAsia="宋体"/>
          <w:lang w:eastAsia="zh-CN"/>
        </w:rPr>
        <w:t xml:space="preserve">or PUCCH repetition in FDD carrier, a </w:t>
      </w:r>
      <w:r w:rsidR="00E61707" w:rsidRPr="00E61707">
        <w:rPr>
          <w:rFonts w:eastAsia="宋体"/>
          <w:lang w:eastAsia="zh-CN"/>
        </w:rPr>
        <w:t xml:space="preserve">UE determines the </w:t>
      </w:r>
      <m:oMath>
        <m:sSubSup>
          <m:sSubSupPr>
            <m:ctrlPr>
              <w:rPr>
                <w:rFonts w:ascii="Cambria Math" w:eastAsia="宋体" w:hAnsi="Cambria Math"/>
                <w:lang w:eastAsia="zh-CN"/>
              </w:rPr>
            </m:ctrlPr>
          </m:sSubSupPr>
          <m:e>
            <m:r>
              <w:rPr>
                <w:rFonts w:ascii="Cambria Math" w:eastAsia="宋体" w:hAnsi="Cambria Math"/>
                <w:lang w:eastAsia="zh-CN"/>
              </w:rPr>
              <m:t>N</m:t>
            </m:r>
          </m:e>
          <m:sub>
            <m:r>
              <m:rPr>
                <m:sty m:val="p"/>
              </m:rPr>
              <w:rPr>
                <w:rFonts w:ascii="Cambria Math" w:eastAsia="宋体" w:hAnsi="Cambria Math"/>
                <w:lang w:eastAsia="zh-CN"/>
              </w:rPr>
              <m:t>PUCCH</m:t>
            </m:r>
          </m:sub>
          <m:sup>
            <m:r>
              <m:rPr>
                <m:sty m:val="p"/>
              </m:rPr>
              <w:rPr>
                <w:rFonts w:ascii="Cambria Math" w:eastAsia="宋体" w:hAnsi="Cambria Math"/>
                <w:lang w:eastAsia="zh-CN"/>
              </w:rPr>
              <m:t>repeat</m:t>
            </m:r>
          </m:sup>
        </m:sSubSup>
      </m:oMath>
      <w:r w:rsidR="00E61707" w:rsidRPr="00E61707">
        <w:rPr>
          <w:rFonts w:eastAsia="宋体"/>
          <w:lang w:eastAsia="zh-CN"/>
        </w:rPr>
        <w:t xml:space="preserve">  slots for a PUCCH transmission as the </w:t>
      </w:r>
      <m:oMath>
        <m:sSubSup>
          <m:sSubSupPr>
            <m:ctrlPr>
              <w:rPr>
                <w:rFonts w:ascii="Cambria Math" w:eastAsia="宋体" w:hAnsi="Cambria Math"/>
                <w:lang w:eastAsia="zh-CN"/>
              </w:rPr>
            </m:ctrlPr>
          </m:sSubSupPr>
          <m:e>
            <m:r>
              <w:rPr>
                <w:rFonts w:ascii="Cambria Math" w:eastAsia="宋体" w:hAnsi="Cambria Math"/>
                <w:lang w:eastAsia="zh-CN"/>
              </w:rPr>
              <m:t>N</m:t>
            </m:r>
          </m:e>
          <m:sub>
            <m:r>
              <m:rPr>
                <m:sty m:val="p"/>
              </m:rPr>
              <w:rPr>
                <w:rFonts w:ascii="Cambria Math" w:eastAsia="宋体" w:hAnsi="Cambria Math"/>
                <w:lang w:eastAsia="zh-CN"/>
              </w:rPr>
              <m:t>PUCCH</m:t>
            </m:r>
          </m:sub>
          <m:sup>
            <m:r>
              <m:rPr>
                <m:sty m:val="p"/>
              </m:rPr>
              <w:rPr>
                <w:rFonts w:ascii="Cambria Math" w:eastAsia="宋体" w:hAnsi="Cambria Math"/>
                <w:lang w:eastAsia="zh-CN"/>
              </w:rPr>
              <m:t>repeat</m:t>
            </m:r>
          </m:sup>
        </m:sSubSup>
      </m:oMath>
      <w:r w:rsidR="00E61707" w:rsidRPr="00E61707">
        <w:rPr>
          <w:rFonts w:eastAsia="宋体"/>
          <w:lang w:eastAsia="zh-CN"/>
        </w:rPr>
        <w:t xml:space="preserve">  consecutive slots starting from a slot indicated to the UE for HARQ-ACK reporting, or a slot determined for SR reporting or for CSI reporting</w:t>
      </w:r>
      <w:r w:rsidR="00F928C6">
        <w:rPr>
          <w:rFonts w:eastAsia="宋体"/>
          <w:lang w:eastAsia="zh-CN"/>
        </w:rPr>
        <w:t>;</w:t>
      </w:r>
      <w:r w:rsidR="00F928C6" w:rsidRPr="00F928C6">
        <w:rPr>
          <w:rFonts w:eastAsia="宋体"/>
          <w:lang w:eastAsia="zh-CN"/>
        </w:rPr>
        <w:t xml:space="preserve"> </w:t>
      </w:r>
      <w:r w:rsidR="00F928C6">
        <w:rPr>
          <w:rFonts w:eastAsia="宋体"/>
          <w:lang w:eastAsia="zh-CN"/>
        </w:rPr>
        <w:t xml:space="preserve">for PUCCH repetition in TDD carrier, postpone is adopted when a PUCCH repetition overlaps with semi-static DL symbols configured by TDD pattern and/or </w:t>
      </w:r>
      <w:r w:rsidR="00F928C6">
        <w:t>SS/PBCH block symbols</w:t>
      </w:r>
      <w:r w:rsidR="006A6837">
        <w:rPr>
          <w:rFonts w:eastAsia="宋体"/>
          <w:lang w:eastAsia="zh-CN"/>
        </w:rPr>
        <w:t>.</w:t>
      </w:r>
      <w:r w:rsidR="001313AA">
        <w:rPr>
          <w:rFonts w:eastAsia="宋体"/>
          <w:lang w:eastAsia="zh-CN"/>
        </w:rPr>
        <w:t>.</w:t>
      </w:r>
    </w:p>
    <w:p w14:paraId="1C2D1735" w14:textId="4EBAD7D6" w:rsidR="00433231" w:rsidRDefault="00433231" w:rsidP="00B15C44">
      <w:pPr>
        <w:spacing w:after="120"/>
        <w:jc w:val="both"/>
        <w:rPr>
          <w:bCs/>
          <w:lang w:eastAsia="zh-CN"/>
        </w:rPr>
      </w:pPr>
      <w:r>
        <w:rPr>
          <w:rFonts w:hint="eastAsia"/>
          <w:lang w:eastAsia="zh-CN"/>
        </w:rPr>
        <w:t>W</w:t>
      </w:r>
      <w:r>
        <w:rPr>
          <w:lang w:eastAsia="zh-CN"/>
        </w:rPr>
        <w:t xml:space="preserve">hen the UE is provided </w:t>
      </w:r>
      <w:r>
        <w:rPr>
          <w:i/>
          <w:lang w:eastAsia="zh-CN"/>
        </w:rPr>
        <w:t>LBCA-</w:t>
      </w:r>
      <w:proofErr w:type="spellStart"/>
      <w:r>
        <w:rPr>
          <w:i/>
          <w:lang w:eastAsia="zh-CN"/>
        </w:rPr>
        <w:t>SwitchingPattern</w:t>
      </w:r>
      <w:proofErr w:type="spellEnd"/>
      <w:r>
        <w:rPr>
          <w:rFonts w:hint="eastAsia"/>
          <w:bCs/>
          <w:lang w:eastAsia="zh-CN"/>
        </w:rPr>
        <w:t xml:space="preserve">, </w:t>
      </w:r>
      <w:r w:rsidR="00CD4761">
        <w:rPr>
          <w:bCs/>
          <w:lang w:eastAsia="zh-CN"/>
        </w:rPr>
        <w:t xml:space="preserve">for configured PUCCH, </w:t>
      </w:r>
      <w:r>
        <w:rPr>
          <w:bCs/>
          <w:lang w:eastAsia="zh-CN"/>
        </w:rPr>
        <w:t xml:space="preserve">it was agreed that the UE does not transmit the PUCCH if the PUCCH overlaps with the symbols configured as </w:t>
      </w:r>
      <w:r w:rsidR="00650CE4">
        <w:rPr>
          <w:bCs/>
          <w:lang w:eastAsia="zh-CN"/>
        </w:rPr>
        <w:t>switching</w:t>
      </w:r>
      <w:r>
        <w:rPr>
          <w:bCs/>
          <w:lang w:eastAsia="zh-CN"/>
        </w:rPr>
        <w:t xml:space="preserve"> gap or the slots configured on </w:t>
      </w:r>
      <w:proofErr w:type="spellStart"/>
      <w:r>
        <w:rPr>
          <w:bCs/>
          <w:lang w:eastAsia="zh-CN"/>
        </w:rPr>
        <w:t>Scell</w:t>
      </w:r>
      <w:proofErr w:type="spellEnd"/>
      <w:r>
        <w:rPr>
          <w:bCs/>
          <w:lang w:eastAsia="zh-CN"/>
        </w:rPr>
        <w:t xml:space="preserve">. However, it is still open whether to count the slots </w:t>
      </w:r>
      <w:r w:rsidR="00650CE4">
        <w:rPr>
          <w:bCs/>
          <w:lang w:eastAsia="zh-CN"/>
        </w:rPr>
        <w:t xml:space="preserve">not available for PUCCH repetition due to LB CA switching, i.e., it is not clear that postpone or dropping is adopted when a PUCCH repetition overlaps with switching gap or slots configured on </w:t>
      </w:r>
      <w:proofErr w:type="spellStart"/>
      <w:r w:rsidR="00650CE4">
        <w:rPr>
          <w:bCs/>
          <w:lang w:eastAsia="zh-CN"/>
        </w:rPr>
        <w:t>Scell</w:t>
      </w:r>
      <w:proofErr w:type="spellEnd"/>
      <w:r w:rsidR="00142456">
        <w:rPr>
          <w:bCs/>
          <w:lang w:eastAsia="zh-CN"/>
        </w:rPr>
        <w:t xml:space="preserve">, </w:t>
      </w:r>
      <w:r w:rsidR="000968E8">
        <w:rPr>
          <w:bCs/>
          <w:lang w:eastAsia="zh-CN"/>
        </w:rPr>
        <w:t>which should be clarified</w:t>
      </w:r>
      <w:r w:rsidR="00650CE4">
        <w:rPr>
          <w:bCs/>
          <w:lang w:eastAsia="zh-CN"/>
        </w:rPr>
        <w:t>.</w:t>
      </w:r>
      <w:r w:rsidR="00B15C44">
        <w:rPr>
          <w:bCs/>
          <w:lang w:eastAsia="zh-CN"/>
        </w:rPr>
        <w:t xml:space="preserve"> </w:t>
      </w:r>
      <w:r w:rsidR="006A6837">
        <w:rPr>
          <w:bCs/>
          <w:lang w:eastAsia="zh-CN"/>
        </w:rPr>
        <w:t xml:space="preserve">In </w:t>
      </w:r>
      <w:r w:rsidR="0011780F">
        <w:rPr>
          <w:bCs/>
          <w:lang w:eastAsia="zh-CN"/>
        </w:rPr>
        <w:t>order to</w:t>
      </w:r>
      <w:r w:rsidR="00B15C44">
        <w:rPr>
          <w:bCs/>
          <w:lang w:eastAsia="zh-CN"/>
        </w:rPr>
        <w:t xml:space="preserve"> guarantee the reliability of PUCCH transmission, postpone should be adopted when a PUCCH repetition overlaps with</w:t>
      </w:r>
      <w:r w:rsidR="00CD4761">
        <w:rPr>
          <w:bCs/>
          <w:lang w:eastAsia="zh-CN"/>
        </w:rPr>
        <w:t xml:space="preserve"> symbols not available for PUCCH transmission </w:t>
      </w:r>
      <w:r w:rsidR="00CD4761" w:rsidRPr="00CD4761">
        <w:rPr>
          <w:bCs/>
          <w:lang w:eastAsia="zh-CN"/>
        </w:rPr>
        <w:t xml:space="preserve">as described in </w:t>
      </w:r>
      <w:r w:rsidR="000968E8">
        <w:rPr>
          <w:bCs/>
          <w:lang w:eastAsia="zh-CN"/>
        </w:rPr>
        <w:t>C</w:t>
      </w:r>
      <w:r w:rsidR="000968E8" w:rsidRPr="00CD4761">
        <w:rPr>
          <w:bCs/>
          <w:lang w:eastAsia="zh-CN"/>
        </w:rPr>
        <w:t xml:space="preserve">lause </w:t>
      </w:r>
      <w:r w:rsidR="00CD4761" w:rsidRPr="00CD4761">
        <w:rPr>
          <w:bCs/>
          <w:lang w:eastAsia="zh-CN"/>
        </w:rPr>
        <w:t>24 of TS 38.213</w:t>
      </w:r>
      <w:r w:rsidR="00CD4761">
        <w:rPr>
          <w:bCs/>
          <w:lang w:eastAsia="zh-CN"/>
        </w:rPr>
        <w:t>.</w:t>
      </w:r>
    </w:p>
    <w:p w14:paraId="11F6F5CF" w14:textId="3E0A52F2" w:rsidR="00CD4761" w:rsidRDefault="00B341B5" w:rsidP="00634394">
      <w:pPr>
        <w:pStyle w:val="a8"/>
        <w:jc w:val="both"/>
        <w:rPr>
          <w:b/>
          <w:lang w:eastAsia="zh-CN"/>
        </w:rPr>
      </w:pPr>
      <w:bookmarkStart w:id="16" w:name="_Ref210054777"/>
      <w:r w:rsidRPr="00634394">
        <w:rPr>
          <w:b/>
        </w:rPr>
        <w:t xml:space="preserve">Proposal </w:t>
      </w:r>
      <w:r w:rsidRPr="00634394">
        <w:rPr>
          <w:b/>
        </w:rPr>
        <w:fldChar w:fldCharType="begin"/>
      </w:r>
      <w:r w:rsidRPr="00634394">
        <w:rPr>
          <w:b/>
        </w:rPr>
        <w:instrText xml:space="preserve"> SEQ Proposal \* ARABIC </w:instrText>
      </w:r>
      <w:r w:rsidRPr="00634394">
        <w:rPr>
          <w:b/>
        </w:rPr>
        <w:fldChar w:fldCharType="separate"/>
      </w:r>
      <w:r w:rsidR="00FB13E4">
        <w:rPr>
          <w:b/>
          <w:noProof/>
        </w:rPr>
        <w:t>4</w:t>
      </w:r>
      <w:r w:rsidRPr="00634394">
        <w:rPr>
          <w:b/>
        </w:rPr>
        <w:fldChar w:fldCharType="end"/>
      </w:r>
      <w:r w:rsidRPr="00634394">
        <w:rPr>
          <w:b/>
        </w:rPr>
        <w:t xml:space="preserve">: </w:t>
      </w:r>
      <w:r w:rsidR="00167E9A">
        <w:rPr>
          <w:rFonts w:eastAsia="宋体"/>
          <w:b/>
          <w:lang w:eastAsia="zh-CN"/>
        </w:rPr>
        <w:t>F</w:t>
      </w:r>
      <w:r w:rsidRPr="00634394">
        <w:rPr>
          <w:rFonts w:eastAsia="宋体"/>
          <w:b/>
          <w:lang w:eastAsia="zh-CN"/>
        </w:rPr>
        <w:t>or PUCCH repetition in FDD carrier,</w:t>
      </w:r>
      <w:r w:rsidRPr="00634394">
        <w:rPr>
          <w:b/>
          <w:lang w:eastAsia="zh-CN"/>
        </w:rPr>
        <w:t xml:space="preserve"> when a UE is provided </w:t>
      </w:r>
      <w:r w:rsidRPr="00634394">
        <w:rPr>
          <w:b/>
          <w:i/>
          <w:lang w:eastAsia="zh-CN"/>
        </w:rPr>
        <w:t>LBCA-</w:t>
      </w:r>
      <w:proofErr w:type="spellStart"/>
      <w:r w:rsidRPr="00634394">
        <w:rPr>
          <w:b/>
          <w:i/>
          <w:lang w:eastAsia="zh-CN"/>
        </w:rPr>
        <w:t>SwitchingPattern</w:t>
      </w:r>
      <w:proofErr w:type="spellEnd"/>
      <w:r w:rsidRPr="00634394">
        <w:rPr>
          <w:b/>
          <w:i/>
          <w:lang w:eastAsia="zh-CN"/>
        </w:rPr>
        <w:t>,</w:t>
      </w:r>
      <w:r w:rsidRPr="00634394">
        <w:rPr>
          <w:b/>
          <w:lang w:eastAsia="zh-CN"/>
        </w:rPr>
        <w:t xml:space="preserve"> the UE postpone</w:t>
      </w:r>
      <w:r w:rsidR="00E97FAC">
        <w:rPr>
          <w:b/>
          <w:lang w:eastAsia="zh-CN"/>
        </w:rPr>
        <w:t>s</w:t>
      </w:r>
      <w:r w:rsidRPr="00634394">
        <w:rPr>
          <w:b/>
          <w:lang w:eastAsia="zh-CN"/>
        </w:rPr>
        <w:t xml:space="preserve"> a PUCCH repetition in a slot if the PUCCH repetition overlaps with the symbols not available for PUCCH transmission as described in Clause 24 of TS38.213.</w:t>
      </w:r>
      <w:bookmarkEnd w:id="16"/>
    </w:p>
    <w:p w14:paraId="03A3AF4A" w14:textId="3924D615" w:rsidR="00A20505" w:rsidRDefault="00A20505" w:rsidP="00634394">
      <w:pPr>
        <w:rPr>
          <w:rFonts w:eastAsia="宋体"/>
          <w:szCs w:val="20"/>
          <w:lang w:val="en-GB" w:eastAsia="zh-CN"/>
        </w:rPr>
      </w:pPr>
      <w:r>
        <w:rPr>
          <w:rFonts w:eastAsia="宋体"/>
          <w:szCs w:val="20"/>
          <w:lang w:val="en-GB" w:eastAsia="zh-CN"/>
        </w:rPr>
        <w:t>Th</w:t>
      </w:r>
      <w:r w:rsidRPr="00076210">
        <w:rPr>
          <w:rFonts w:eastAsia="宋体"/>
          <w:szCs w:val="20"/>
          <w:lang w:val="en-GB" w:eastAsia="zh-CN"/>
        </w:rPr>
        <w:t xml:space="preserve">e </w:t>
      </w:r>
      <w:r>
        <w:rPr>
          <w:rFonts w:eastAsia="宋体" w:hint="eastAsia"/>
          <w:szCs w:val="20"/>
          <w:lang w:val="en-GB" w:eastAsia="zh-CN"/>
        </w:rPr>
        <w:t>related</w:t>
      </w:r>
      <w:r>
        <w:rPr>
          <w:rFonts w:eastAsia="宋体"/>
          <w:szCs w:val="20"/>
          <w:lang w:val="en-GB" w:eastAsia="zh-CN"/>
        </w:rPr>
        <w:t xml:space="preserve"> TPs for TS 38.213 is </w:t>
      </w:r>
      <w:r>
        <w:rPr>
          <w:rFonts w:eastAsia="宋体" w:hint="eastAsia"/>
          <w:szCs w:val="20"/>
          <w:lang w:val="en-GB" w:eastAsia="zh-CN"/>
        </w:rPr>
        <w:t>give</w:t>
      </w:r>
      <w:r>
        <w:rPr>
          <w:rFonts w:eastAsia="宋体"/>
          <w:szCs w:val="20"/>
          <w:lang w:val="en-GB" w:eastAsia="zh-CN"/>
        </w:rPr>
        <w:t xml:space="preserve">n </w:t>
      </w:r>
      <w:r>
        <w:rPr>
          <w:rFonts w:eastAsia="宋体" w:hint="eastAsia"/>
          <w:szCs w:val="20"/>
          <w:lang w:val="en-GB" w:eastAsia="zh-CN"/>
        </w:rPr>
        <w:t>in</w:t>
      </w:r>
      <w:r>
        <w:rPr>
          <w:rFonts w:eastAsia="宋体"/>
          <w:szCs w:val="20"/>
          <w:lang w:val="en-GB" w:eastAsia="zh-CN"/>
        </w:rPr>
        <w:t xml:space="preserve"> appendix TP#4</w:t>
      </w:r>
      <w:r w:rsidRPr="00076210">
        <w:rPr>
          <w:rFonts w:eastAsia="宋体"/>
          <w:szCs w:val="20"/>
          <w:lang w:val="en-GB" w:eastAsia="zh-CN"/>
        </w:rPr>
        <w:t>.</w:t>
      </w:r>
    </w:p>
    <w:p w14:paraId="5535C6C2" w14:textId="55691C1E" w:rsidR="0011780F" w:rsidRDefault="0011780F" w:rsidP="00634394">
      <w:pPr>
        <w:rPr>
          <w:rFonts w:eastAsiaTheme="minorEastAsia"/>
          <w:lang w:eastAsia="zh-CN"/>
        </w:rPr>
      </w:pPr>
    </w:p>
    <w:p w14:paraId="3CFF6E24" w14:textId="369B0C4A" w:rsidR="00CE062C" w:rsidRPr="00077214" w:rsidRDefault="0011780F" w:rsidP="00077214">
      <w:pPr>
        <w:pStyle w:val="af9"/>
        <w:keepNext/>
        <w:keepLines/>
        <w:numPr>
          <w:ilvl w:val="1"/>
          <w:numId w:val="5"/>
        </w:numPr>
        <w:overflowPunct w:val="0"/>
        <w:autoSpaceDE w:val="0"/>
        <w:autoSpaceDN w:val="0"/>
        <w:adjustRightInd w:val="0"/>
        <w:spacing w:before="120" w:after="180"/>
        <w:ind w:firstLineChars="0"/>
        <w:textAlignment w:val="baseline"/>
        <w:outlineLvl w:val="1"/>
        <w:rPr>
          <w:rFonts w:ascii="Arial" w:hAnsi="Arial"/>
          <w:sz w:val="28"/>
          <w:szCs w:val="28"/>
        </w:rPr>
      </w:pPr>
      <w:r>
        <w:rPr>
          <w:rFonts w:ascii="Arial" w:hAnsi="Arial"/>
          <w:sz w:val="28"/>
          <w:szCs w:val="28"/>
        </w:rPr>
        <w:t>Specification impact due to RAN4’s LS</w:t>
      </w:r>
    </w:p>
    <w:tbl>
      <w:tblPr>
        <w:tblStyle w:val="ac"/>
        <w:tblW w:w="0" w:type="auto"/>
        <w:tblLook w:val="04A0" w:firstRow="1" w:lastRow="0" w:firstColumn="1" w:lastColumn="0" w:noHBand="0" w:noVBand="1"/>
      </w:tblPr>
      <w:tblGrid>
        <w:gridCol w:w="9060"/>
      </w:tblGrid>
      <w:tr w:rsidR="00CE062C" w14:paraId="5FAA1FC0" w14:textId="77777777" w:rsidTr="00CE062C">
        <w:tc>
          <w:tcPr>
            <w:tcW w:w="9060" w:type="dxa"/>
          </w:tcPr>
          <w:p w14:paraId="1C90F16D" w14:textId="77777777" w:rsidR="00CE062C" w:rsidRPr="00077214" w:rsidRDefault="00CE062C" w:rsidP="00CE062C">
            <w:pPr>
              <w:rPr>
                <w:rFonts w:eastAsiaTheme="minorEastAsia"/>
                <w:lang w:eastAsia="zh-CN"/>
              </w:rPr>
            </w:pPr>
            <w:r w:rsidRPr="00077214">
              <w:rPr>
                <w:rFonts w:eastAsiaTheme="minorEastAsia"/>
                <w:lang w:eastAsia="zh-CN"/>
              </w:rPr>
              <w:t xml:space="preserve">RAN4 has further discussed the applicability of switching pattern for SDL </w:t>
            </w:r>
            <w:proofErr w:type="spellStart"/>
            <w:r w:rsidRPr="00077214">
              <w:rPr>
                <w:rFonts w:eastAsiaTheme="minorEastAsia"/>
                <w:lang w:eastAsia="zh-CN"/>
              </w:rPr>
              <w:t>SCell</w:t>
            </w:r>
            <w:proofErr w:type="spellEnd"/>
            <w:r w:rsidRPr="00077214">
              <w:rPr>
                <w:rFonts w:eastAsiaTheme="minorEastAsia"/>
                <w:lang w:eastAsia="zh-CN"/>
              </w:rPr>
              <w:t xml:space="preserve"> for RRM requirements and would like to share the following update to RAN1.</w:t>
            </w:r>
          </w:p>
          <w:tbl>
            <w:tblPr>
              <w:tblStyle w:val="ac"/>
              <w:tblW w:w="0" w:type="auto"/>
              <w:tblLook w:val="04A0" w:firstRow="1" w:lastRow="0" w:firstColumn="1" w:lastColumn="0" w:noHBand="0" w:noVBand="1"/>
            </w:tblPr>
            <w:tblGrid>
              <w:gridCol w:w="8834"/>
            </w:tblGrid>
            <w:tr w:rsidR="00CE062C" w:rsidRPr="00CE062C" w14:paraId="7CE4C84F" w14:textId="77777777" w:rsidTr="00D943E5">
              <w:tc>
                <w:tcPr>
                  <w:tcW w:w="9855" w:type="dxa"/>
                </w:tcPr>
                <w:p w14:paraId="7F8AB2EB" w14:textId="77777777" w:rsidR="00CE062C" w:rsidRPr="00077214" w:rsidRDefault="00CE062C" w:rsidP="00CE062C">
                  <w:pPr>
                    <w:rPr>
                      <w:rFonts w:eastAsiaTheme="minorEastAsia"/>
                      <w:lang w:eastAsia="zh-CN"/>
                    </w:rPr>
                  </w:pPr>
                  <w:r w:rsidRPr="00077214">
                    <w:rPr>
                      <w:rFonts w:eastAsiaTheme="minorEastAsia"/>
                      <w:lang w:eastAsia="zh-CN"/>
                    </w:rPr>
                    <w:t>Agreement:</w:t>
                  </w:r>
                </w:p>
                <w:p w14:paraId="06FED6CA" w14:textId="77777777" w:rsidR="00CE062C" w:rsidRPr="00077214" w:rsidRDefault="00CE062C" w:rsidP="00CE062C">
                  <w:pPr>
                    <w:pStyle w:val="af9"/>
                    <w:widowControl/>
                    <w:numPr>
                      <w:ilvl w:val="0"/>
                      <w:numId w:val="62"/>
                    </w:numPr>
                    <w:overflowPunct w:val="0"/>
                    <w:autoSpaceDE w:val="0"/>
                    <w:autoSpaceDN w:val="0"/>
                    <w:adjustRightInd w:val="0"/>
                    <w:ind w:left="360" w:firstLineChars="0"/>
                    <w:jc w:val="left"/>
                    <w:textAlignment w:val="baseline"/>
                    <w:rPr>
                      <w:rFonts w:ascii="Times New Roman" w:eastAsiaTheme="minorEastAsia" w:hAnsi="Times New Roman"/>
                      <w:kern w:val="0"/>
                      <w:sz w:val="20"/>
                      <w:szCs w:val="24"/>
                    </w:rPr>
                  </w:pPr>
                  <w:r w:rsidRPr="00077214">
                    <w:rPr>
                      <w:rFonts w:ascii="Times New Roman" w:eastAsiaTheme="minorEastAsia" w:hAnsi="Times New Roman"/>
                      <w:kern w:val="0"/>
                      <w:sz w:val="20"/>
                      <w:szCs w:val="24"/>
                    </w:rPr>
                    <w:t xml:space="preserve">Revise the previous agreement in </w:t>
                  </w:r>
                  <w:hyperlink r:id="rId12" w:history="1">
                    <w:r w:rsidRPr="00077214">
                      <w:rPr>
                        <w:rFonts w:ascii="Times New Roman" w:eastAsiaTheme="minorEastAsia" w:hAnsi="Times New Roman"/>
                        <w:kern w:val="0"/>
                        <w:sz w:val="20"/>
                        <w:szCs w:val="24"/>
                      </w:rPr>
                      <w:t>R4-2504895</w:t>
                    </w:r>
                  </w:hyperlink>
                  <w:r w:rsidRPr="00077214">
                    <w:rPr>
                      <w:rFonts w:ascii="Times New Roman" w:eastAsiaTheme="minorEastAsia" w:hAnsi="Times New Roman"/>
                      <w:kern w:val="0"/>
                      <w:sz w:val="20"/>
                      <w:szCs w:val="24"/>
                    </w:rPr>
                    <w:t xml:space="preserve"> issue 1-1-3 (RAN4 #114bis) for the </w:t>
                  </w:r>
                  <w:proofErr w:type="spellStart"/>
                  <w:r w:rsidRPr="00077214">
                    <w:rPr>
                      <w:rFonts w:ascii="Times New Roman" w:eastAsiaTheme="minorEastAsia" w:hAnsi="Times New Roman"/>
                      <w:kern w:val="0"/>
                      <w:sz w:val="20"/>
                      <w:szCs w:val="24"/>
                    </w:rPr>
                    <w:t>SCell</w:t>
                  </w:r>
                  <w:proofErr w:type="spellEnd"/>
                  <w:r w:rsidRPr="00077214">
                    <w:rPr>
                      <w:rFonts w:ascii="Times New Roman" w:eastAsiaTheme="minorEastAsia" w:hAnsi="Times New Roman"/>
                      <w:kern w:val="0"/>
                      <w:sz w:val="20"/>
                      <w:szCs w:val="24"/>
                    </w:rPr>
                    <w:t xml:space="preserve"> which is in activation procedure:</w:t>
                  </w:r>
                </w:p>
                <w:p w14:paraId="7982A8C5" w14:textId="77777777" w:rsidR="00CE062C" w:rsidRPr="00077214" w:rsidRDefault="00CE062C" w:rsidP="00CE062C">
                  <w:pPr>
                    <w:pStyle w:val="af9"/>
                    <w:widowControl/>
                    <w:numPr>
                      <w:ilvl w:val="1"/>
                      <w:numId w:val="75"/>
                    </w:numPr>
                    <w:overflowPunct w:val="0"/>
                    <w:autoSpaceDE w:val="0"/>
                    <w:autoSpaceDN w:val="0"/>
                    <w:adjustRightInd w:val="0"/>
                    <w:ind w:firstLineChars="0"/>
                    <w:textAlignment w:val="baseline"/>
                    <w:rPr>
                      <w:rFonts w:ascii="Times New Roman" w:eastAsiaTheme="minorEastAsia" w:hAnsi="Times New Roman"/>
                      <w:kern w:val="0"/>
                      <w:sz w:val="20"/>
                      <w:szCs w:val="24"/>
                    </w:rPr>
                  </w:pPr>
                  <w:r w:rsidRPr="00077214">
                    <w:rPr>
                      <w:rFonts w:ascii="Times New Roman" w:eastAsiaTheme="minorEastAsia" w:hAnsi="Times New Roman"/>
                      <w:kern w:val="0"/>
                      <w:sz w:val="20"/>
                      <w:szCs w:val="24"/>
                    </w:rPr>
                    <w:t xml:space="preserve">For the </w:t>
                  </w:r>
                  <w:proofErr w:type="spellStart"/>
                  <w:r w:rsidRPr="00077214">
                    <w:rPr>
                      <w:rFonts w:ascii="Times New Roman" w:eastAsiaTheme="minorEastAsia" w:hAnsi="Times New Roman"/>
                      <w:kern w:val="0"/>
                      <w:sz w:val="20"/>
                      <w:szCs w:val="24"/>
                    </w:rPr>
                    <w:t>SCell</w:t>
                  </w:r>
                  <w:proofErr w:type="spellEnd"/>
                  <w:r w:rsidRPr="00077214">
                    <w:rPr>
                      <w:rFonts w:ascii="Times New Roman" w:eastAsiaTheme="minorEastAsia" w:hAnsi="Times New Roman"/>
                      <w:kern w:val="0"/>
                      <w:sz w:val="20"/>
                      <w:szCs w:val="24"/>
                    </w:rPr>
                    <w:t xml:space="preserve"> which is in activation procedure,</w:t>
                  </w:r>
                </w:p>
                <w:p w14:paraId="24917FE9" w14:textId="77777777" w:rsidR="00CE062C" w:rsidRPr="00077214" w:rsidRDefault="00CE062C" w:rsidP="00CE062C">
                  <w:pPr>
                    <w:pStyle w:val="af9"/>
                    <w:widowControl/>
                    <w:numPr>
                      <w:ilvl w:val="2"/>
                      <w:numId w:val="75"/>
                    </w:numPr>
                    <w:overflowPunct w:val="0"/>
                    <w:autoSpaceDE w:val="0"/>
                    <w:autoSpaceDN w:val="0"/>
                    <w:adjustRightInd w:val="0"/>
                    <w:ind w:firstLineChars="0"/>
                    <w:textAlignment w:val="baseline"/>
                    <w:rPr>
                      <w:rFonts w:ascii="Times New Roman" w:eastAsiaTheme="minorEastAsia" w:hAnsi="Times New Roman"/>
                      <w:kern w:val="0"/>
                      <w:sz w:val="20"/>
                      <w:szCs w:val="24"/>
                    </w:rPr>
                  </w:pPr>
                  <w:r w:rsidRPr="00077214">
                    <w:rPr>
                      <w:rFonts w:ascii="Times New Roman" w:eastAsiaTheme="minorEastAsia" w:hAnsi="Times New Roman"/>
                      <w:kern w:val="0"/>
                      <w:sz w:val="20"/>
                      <w:szCs w:val="24"/>
                    </w:rPr>
                    <w:t xml:space="preserve">The RRC configured switching pattern for SDL </w:t>
                  </w:r>
                  <w:proofErr w:type="spellStart"/>
                  <w:r w:rsidRPr="00077214">
                    <w:rPr>
                      <w:rFonts w:ascii="Times New Roman" w:eastAsiaTheme="minorEastAsia" w:hAnsi="Times New Roman"/>
                      <w:kern w:val="0"/>
                      <w:sz w:val="20"/>
                      <w:szCs w:val="24"/>
                    </w:rPr>
                    <w:t>SCell</w:t>
                  </w:r>
                  <w:proofErr w:type="spellEnd"/>
                  <w:r w:rsidRPr="00077214">
                    <w:rPr>
                      <w:rFonts w:ascii="Times New Roman" w:eastAsiaTheme="minorEastAsia" w:hAnsi="Times New Roman"/>
                      <w:kern w:val="0"/>
                      <w:sz w:val="20"/>
                      <w:szCs w:val="24"/>
                    </w:rPr>
                    <w:t xml:space="preserve"> is applied.</w:t>
                  </w:r>
                </w:p>
              </w:tc>
            </w:tr>
          </w:tbl>
          <w:p w14:paraId="74C90AA4" w14:textId="6CF45AA1" w:rsidR="00CE062C" w:rsidRPr="00077214" w:rsidRDefault="00CE062C" w:rsidP="00077214">
            <w:pPr>
              <w:keepNext/>
              <w:keepLines/>
              <w:overflowPunct w:val="0"/>
              <w:autoSpaceDE w:val="0"/>
              <w:autoSpaceDN w:val="0"/>
              <w:adjustRightInd w:val="0"/>
              <w:spacing w:before="120" w:after="180"/>
              <w:textAlignment w:val="baseline"/>
              <w:outlineLvl w:val="1"/>
              <w:rPr>
                <w:rFonts w:ascii="Arial" w:hAnsi="Arial"/>
                <w:sz w:val="28"/>
                <w:szCs w:val="28"/>
              </w:rPr>
            </w:pPr>
          </w:p>
        </w:tc>
      </w:tr>
    </w:tbl>
    <w:p w14:paraId="3C6882B7" w14:textId="7545CF2B" w:rsidR="0011780F" w:rsidRDefault="0011780F" w:rsidP="00634394">
      <w:pPr>
        <w:rPr>
          <w:rFonts w:eastAsiaTheme="minorEastAsia"/>
          <w:lang w:eastAsia="zh-CN"/>
        </w:rPr>
      </w:pPr>
    </w:p>
    <w:p w14:paraId="1229880E" w14:textId="08994468" w:rsidR="00CE062C" w:rsidRPr="00033DF3" w:rsidRDefault="000A5A6F" w:rsidP="00033DF3">
      <w:pPr>
        <w:jc w:val="both"/>
        <w:rPr>
          <w:rFonts w:eastAsiaTheme="minorEastAsia" w:hint="eastAsia"/>
          <w:bCs/>
          <w:lang w:eastAsia="zh-CN"/>
        </w:rPr>
      </w:pPr>
      <w:r>
        <w:rPr>
          <w:bCs/>
          <w:lang w:eastAsia="zh-CN"/>
        </w:rPr>
        <w:t>According to</w:t>
      </w:r>
      <w:r w:rsidR="00D76E09">
        <w:rPr>
          <w:bCs/>
          <w:lang w:eastAsia="zh-CN"/>
        </w:rPr>
        <w:t xml:space="preserve"> the</w:t>
      </w:r>
      <w:r w:rsidR="00D76E09" w:rsidRPr="004C222D">
        <w:rPr>
          <w:bCs/>
          <w:lang w:eastAsia="zh-CN"/>
        </w:rPr>
        <w:t xml:space="preserve"> LS from RAN4 </w:t>
      </w:r>
      <w:r w:rsidR="00B705AC">
        <w:rPr>
          <w:bCs/>
          <w:lang w:eastAsia="zh-CN"/>
        </w:rPr>
        <w:t xml:space="preserve">[1] </w:t>
      </w:r>
      <w:r w:rsidR="00D76E09" w:rsidRPr="004C222D">
        <w:rPr>
          <w:bCs/>
          <w:lang w:eastAsia="zh-CN"/>
        </w:rPr>
        <w:t xml:space="preserve">that </w:t>
      </w:r>
      <w:r w:rsidR="00D76E09">
        <w:rPr>
          <w:bCs/>
          <w:lang w:eastAsia="zh-CN"/>
        </w:rPr>
        <w:t>f</w:t>
      </w:r>
      <w:r w:rsidR="00D76E09" w:rsidRPr="004C222D">
        <w:rPr>
          <w:bCs/>
          <w:lang w:eastAsia="zh-CN"/>
        </w:rPr>
        <w:t xml:space="preserve">or the </w:t>
      </w:r>
      <w:proofErr w:type="spellStart"/>
      <w:r w:rsidR="00D76E09" w:rsidRPr="004C222D">
        <w:rPr>
          <w:bCs/>
          <w:lang w:eastAsia="zh-CN"/>
        </w:rPr>
        <w:t>SCell</w:t>
      </w:r>
      <w:proofErr w:type="spellEnd"/>
      <w:r w:rsidR="00D76E09" w:rsidRPr="004C222D">
        <w:rPr>
          <w:bCs/>
          <w:lang w:eastAsia="zh-CN"/>
        </w:rPr>
        <w:t xml:space="preserve"> which is in activation procedure,</w:t>
      </w:r>
      <w:r w:rsidR="00D76E09">
        <w:rPr>
          <w:rFonts w:eastAsiaTheme="minorEastAsia" w:hint="eastAsia"/>
          <w:bCs/>
          <w:lang w:eastAsia="zh-CN"/>
        </w:rPr>
        <w:t xml:space="preserve"> </w:t>
      </w:r>
      <w:r w:rsidR="00D76E09">
        <w:rPr>
          <w:rFonts w:eastAsiaTheme="minorEastAsia"/>
          <w:bCs/>
          <w:lang w:eastAsia="zh-CN"/>
        </w:rPr>
        <w:t>t</w:t>
      </w:r>
      <w:r w:rsidR="00D76E09" w:rsidRPr="004C222D">
        <w:rPr>
          <w:lang w:eastAsia="zh-CN"/>
        </w:rPr>
        <w:t xml:space="preserve">he RRC configured switching pattern for SDL </w:t>
      </w:r>
      <w:proofErr w:type="spellStart"/>
      <w:r w:rsidR="00D76E09" w:rsidRPr="004C222D">
        <w:rPr>
          <w:lang w:eastAsia="zh-CN"/>
        </w:rPr>
        <w:t>SCell</w:t>
      </w:r>
      <w:proofErr w:type="spellEnd"/>
      <w:r w:rsidR="00D76E09" w:rsidRPr="004C222D">
        <w:rPr>
          <w:lang w:eastAsia="zh-CN"/>
        </w:rPr>
        <w:t xml:space="preserve"> is applied</w:t>
      </w:r>
      <w:r w:rsidR="00D76E09">
        <w:rPr>
          <w:lang w:eastAsia="zh-CN"/>
        </w:rPr>
        <w:t>. Although the applica</w:t>
      </w:r>
      <w:r>
        <w:rPr>
          <w:lang w:eastAsia="zh-CN"/>
        </w:rPr>
        <w:t>tion</w:t>
      </w:r>
      <w:r w:rsidR="00D76E09">
        <w:rPr>
          <w:lang w:eastAsia="zh-CN"/>
        </w:rPr>
        <w:t xml:space="preserve"> </w:t>
      </w:r>
      <w:r w:rsidR="00D34D08">
        <w:rPr>
          <w:lang w:eastAsia="zh-CN"/>
        </w:rPr>
        <w:t xml:space="preserve">of </w:t>
      </w:r>
      <w:r w:rsidR="00D76E09">
        <w:rPr>
          <w:lang w:eastAsia="zh-CN"/>
        </w:rPr>
        <w:t>the RRC configured switching pattern is specified in RAN4’</w:t>
      </w:r>
      <w:r w:rsidR="00B705AC">
        <w:rPr>
          <w:lang w:eastAsia="zh-CN"/>
        </w:rPr>
        <w:t>s</w:t>
      </w:r>
      <w:r w:rsidR="00D76E09">
        <w:rPr>
          <w:lang w:eastAsia="zh-CN"/>
        </w:rPr>
        <w:t xml:space="preserve"> specification, RAN1 specification impact as shown in TP#5 </w:t>
      </w:r>
      <w:r w:rsidR="00D76E09" w:rsidRPr="00077214">
        <w:rPr>
          <w:lang w:eastAsia="zh-CN"/>
        </w:rPr>
        <w:t xml:space="preserve">is </w:t>
      </w:r>
      <w:r w:rsidR="00D76E09" w:rsidRPr="00D76E09">
        <w:rPr>
          <w:lang w:eastAsia="zh-CN"/>
        </w:rPr>
        <w:t>identified</w:t>
      </w:r>
      <w:r w:rsidR="00D76E09" w:rsidRPr="00077214">
        <w:rPr>
          <w:lang w:eastAsia="zh-CN"/>
        </w:rPr>
        <w:t>.</w:t>
      </w:r>
    </w:p>
    <w:p w14:paraId="2A393D7D" w14:textId="2EC44F62" w:rsidR="001A0D92" w:rsidRPr="00077214" w:rsidRDefault="00FB13E4" w:rsidP="00077214">
      <w:pPr>
        <w:pStyle w:val="a8"/>
        <w:rPr>
          <w:rFonts w:eastAsiaTheme="minorEastAsia"/>
          <w:b/>
          <w:lang w:eastAsia="zh-CN"/>
        </w:rPr>
      </w:pPr>
      <w:bookmarkStart w:id="17" w:name="_Ref213348417"/>
      <w:r w:rsidRPr="00077214">
        <w:rPr>
          <w:b/>
        </w:rPr>
        <w:t xml:space="preserve">Proposal </w:t>
      </w:r>
      <w:r w:rsidRPr="00077214">
        <w:rPr>
          <w:b/>
        </w:rPr>
        <w:fldChar w:fldCharType="begin"/>
      </w:r>
      <w:r w:rsidRPr="00077214">
        <w:rPr>
          <w:b/>
        </w:rPr>
        <w:instrText xml:space="preserve"> SEQ Proposal \* ARABIC </w:instrText>
      </w:r>
      <w:r w:rsidRPr="00077214">
        <w:rPr>
          <w:b/>
        </w:rPr>
        <w:fldChar w:fldCharType="separate"/>
      </w:r>
      <w:r w:rsidRPr="00077214">
        <w:rPr>
          <w:b/>
          <w:noProof/>
        </w:rPr>
        <w:t>5</w:t>
      </w:r>
      <w:r w:rsidRPr="00077214">
        <w:rPr>
          <w:b/>
        </w:rPr>
        <w:fldChar w:fldCharType="end"/>
      </w:r>
      <w:r w:rsidRPr="00077214">
        <w:rPr>
          <w:b/>
        </w:rPr>
        <w:t xml:space="preserve">: </w:t>
      </w:r>
      <w:r w:rsidR="0009198F" w:rsidRPr="00077214">
        <w:rPr>
          <w:b/>
        </w:rPr>
        <w:t xml:space="preserve">Endorse TP#5 for TS 38.213 to align with RAN4’s </w:t>
      </w:r>
      <w:r w:rsidR="00841B09">
        <w:rPr>
          <w:b/>
        </w:rPr>
        <w:t xml:space="preserve">latest </w:t>
      </w:r>
      <w:r w:rsidR="0009198F" w:rsidRPr="00077214">
        <w:rPr>
          <w:b/>
        </w:rPr>
        <w:t>agreement.</w:t>
      </w:r>
      <w:bookmarkEnd w:id="17"/>
    </w:p>
    <w:bookmarkEnd w:id="9"/>
    <w:p w14:paraId="1B033680" w14:textId="6E84E6E2" w:rsidR="00824310" w:rsidRPr="00C83953" w:rsidRDefault="00824310" w:rsidP="00824310">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Conclusion</w:t>
      </w:r>
    </w:p>
    <w:p w14:paraId="654E9E78" w14:textId="564EB2E1" w:rsidR="00824310" w:rsidRDefault="00824310" w:rsidP="00824310">
      <w:pPr>
        <w:pStyle w:val="a8"/>
        <w:jc w:val="both"/>
        <w:rPr>
          <w:rFonts w:eastAsia="宋体"/>
        </w:rPr>
      </w:pPr>
      <w:r w:rsidRPr="00C83953">
        <w:rPr>
          <w:rFonts w:eastAsia="宋体"/>
          <w:lang w:eastAsia="zh-CN"/>
        </w:rPr>
        <w:t xml:space="preserve">In this contribution, </w:t>
      </w:r>
      <w:r w:rsidRPr="00C83953">
        <w:rPr>
          <w:rFonts w:eastAsia="宋体"/>
        </w:rPr>
        <w:t xml:space="preserve">the following observations and proposals are summarized as follows: </w:t>
      </w:r>
    </w:p>
    <w:p w14:paraId="0420AE25" w14:textId="065F8461" w:rsidR="002D44FD" w:rsidRPr="00314F2D" w:rsidRDefault="00E17649" w:rsidP="002D44FD">
      <w:pPr>
        <w:overflowPunct w:val="0"/>
        <w:autoSpaceDE w:val="0"/>
        <w:autoSpaceDN w:val="0"/>
        <w:adjustRightInd w:val="0"/>
        <w:spacing w:before="120" w:after="120"/>
        <w:jc w:val="both"/>
        <w:textAlignment w:val="baseline"/>
        <w:rPr>
          <w:rFonts w:eastAsia="宋体"/>
          <w:b/>
          <w:szCs w:val="20"/>
          <w:lang w:val="en-GB"/>
        </w:rPr>
      </w:pPr>
      <w:r>
        <w:rPr>
          <w:rFonts w:eastAsia="宋体"/>
        </w:rPr>
        <w:fldChar w:fldCharType="begin"/>
      </w:r>
      <w:r>
        <w:rPr>
          <w:rFonts w:eastAsia="宋体"/>
        </w:rPr>
        <w:instrText xml:space="preserve"> REF _Ref194077607 \h </w:instrText>
      </w:r>
      <w:r w:rsidR="0093439B">
        <w:rPr>
          <w:rFonts w:eastAsia="宋体"/>
        </w:rPr>
        <w:instrText xml:space="preserve"> \* MERGEFORMAT </w:instrText>
      </w:r>
      <w:r>
        <w:rPr>
          <w:rFonts w:eastAsia="宋体"/>
        </w:rPr>
      </w:r>
      <w:r>
        <w:rPr>
          <w:rFonts w:eastAsia="宋体"/>
        </w:rPr>
        <w:fldChar w:fldCharType="separate"/>
      </w:r>
      <w:r w:rsidR="002D44FD" w:rsidRPr="00314F2D">
        <w:rPr>
          <w:b/>
          <w:szCs w:val="20"/>
          <w:lang w:val="en-GB"/>
        </w:rPr>
        <w:t xml:space="preserve">Proposal </w:t>
      </w:r>
      <w:r w:rsidR="002D44FD">
        <w:rPr>
          <w:b/>
          <w:noProof/>
          <w:szCs w:val="20"/>
          <w:lang w:val="en-GB"/>
        </w:rPr>
        <w:t>1</w:t>
      </w:r>
      <w:r w:rsidR="002D44FD" w:rsidRPr="00314F2D">
        <w:rPr>
          <w:b/>
          <w:szCs w:val="20"/>
          <w:lang w:val="en-GB"/>
        </w:rPr>
        <w:t>: For</w:t>
      </w:r>
      <w:r w:rsidR="002D44FD" w:rsidRPr="00314F2D">
        <w:rPr>
          <w:rFonts w:eastAsia="宋体"/>
          <w:b/>
          <w:szCs w:val="20"/>
          <w:lang w:val="en-GB"/>
        </w:rPr>
        <w:t xml:space="preserve"> periodic CSI-RS and semi-persistent CSI-RS on </w:t>
      </w:r>
      <w:r w:rsidR="002D44FD">
        <w:rPr>
          <w:rFonts w:eastAsia="宋体"/>
          <w:b/>
          <w:szCs w:val="20"/>
          <w:lang w:val="en-GB"/>
        </w:rPr>
        <w:t>a</w:t>
      </w:r>
      <w:r w:rsidR="002D44FD" w:rsidRPr="00314F2D">
        <w:rPr>
          <w:rFonts w:eastAsia="宋体"/>
          <w:b/>
          <w:szCs w:val="20"/>
          <w:lang w:val="en-GB"/>
        </w:rPr>
        <w:t xml:space="preserve"> serving cell configured in CSI report configuration in </w:t>
      </w:r>
      <w:r w:rsidR="002D44FD" w:rsidRPr="00634394">
        <w:rPr>
          <w:rFonts w:eastAsia="宋体"/>
          <w:b/>
          <w:i/>
          <w:szCs w:val="20"/>
          <w:lang w:val="en-GB"/>
        </w:rPr>
        <w:t>CSI-</w:t>
      </w:r>
      <w:proofErr w:type="spellStart"/>
      <w:r w:rsidR="002D44FD" w:rsidRPr="00634394">
        <w:rPr>
          <w:rFonts w:eastAsia="宋体"/>
          <w:b/>
          <w:i/>
          <w:szCs w:val="20"/>
          <w:lang w:val="en-GB"/>
        </w:rPr>
        <w:t>ReportConfig</w:t>
      </w:r>
      <w:proofErr w:type="spellEnd"/>
      <w:r w:rsidR="002D44FD" w:rsidRPr="00314F2D">
        <w:rPr>
          <w:rFonts w:eastAsia="宋体"/>
          <w:b/>
          <w:szCs w:val="20"/>
          <w:lang w:val="en-GB"/>
        </w:rPr>
        <w:t>,</w:t>
      </w:r>
      <w:r>
        <w:rPr>
          <w:rFonts w:eastAsia="宋体"/>
        </w:rPr>
        <w:fldChar w:fldCharType="end"/>
      </w:r>
      <w:r w:rsidR="002D44FD" w:rsidRPr="002D44FD">
        <w:rPr>
          <w:rFonts w:eastAsia="宋体"/>
          <w:b/>
          <w:szCs w:val="20"/>
          <w:lang w:val="en-GB"/>
        </w:rPr>
        <w:t xml:space="preserve"> </w:t>
      </w:r>
    </w:p>
    <w:p w14:paraId="74C56B2C" w14:textId="77777777" w:rsidR="002D44FD" w:rsidRPr="00D96904" w:rsidRDefault="002D44FD" w:rsidP="002D44FD">
      <w:pPr>
        <w:numPr>
          <w:ilvl w:val="0"/>
          <w:numId w:val="44"/>
        </w:numPr>
        <w:overflowPunct w:val="0"/>
        <w:autoSpaceDE w:val="0"/>
        <w:autoSpaceDN w:val="0"/>
        <w:adjustRightInd w:val="0"/>
        <w:spacing w:before="120" w:after="120"/>
        <w:jc w:val="both"/>
        <w:textAlignment w:val="baseline"/>
        <w:rPr>
          <w:rFonts w:eastAsia="MS Mincho"/>
          <w:b/>
          <w:szCs w:val="20"/>
          <w:lang w:val="en-GB"/>
        </w:rPr>
      </w:pPr>
      <w:r w:rsidRPr="00D96904">
        <w:rPr>
          <w:rFonts w:eastAsia="MS Mincho"/>
          <w:b/>
          <w:szCs w:val="20"/>
          <w:lang w:val="en-GB"/>
        </w:rPr>
        <w:t xml:space="preserve">The most recent CSI measurement occasion of semi-persistent CSI-RS resource or periodic CSI-RS resource </w:t>
      </w:r>
      <w:r w:rsidRPr="00D96904">
        <w:rPr>
          <w:rFonts w:eastAsia="宋体"/>
          <w:b/>
          <w:szCs w:val="20"/>
          <w:lang w:val="en-GB"/>
        </w:rPr>
        <w:t xml:space="preserve">on the serving cell </w:t>
      </w:r>
      <w:r w:rsidRPr="00D96904">
        <w:rPr>
          <w:rFonts w:eastAsia="MS Mincho"/>
          <w:b/>
          <w:szCs w:val="20"/>
          <w:lang w:val="en-GB"/>
        </w:rPr>
        <w:t xml:space="preserve">occurs </w:t>
      </w:r>
      <w:r>
        <w:rPr>
          <w:rFonts w:eastAsia="MS Mincho"/>
          <w:b/>
          <w:szCs w:val="20"/>
          <w:lang w:val="en-GB"/>
        </w:rPr>
        <w:t>in the symbols available for CSI-RS receptions as described in Clause 24 of TS 38.213.</w:t>
      </w:r>
    </w:p>
    <w:p w14:paraId="65BAE45A" w14:textId="35FA8F8B" w:rsidR="00E17649" w:rsidRDefault="00E17649" w:rsidP="002D44FD">
      <w:pPr>
        <w:spacing w:after="120"/>
        <w:jc w:val="both"/>
        <w:rPr>
          <w:rFonts w:eastAsia="宋体"/>
        </w:rPr>
      </w:pPr>
      <w:r>
        <w:rPr>
          <w:rFonts w:eastAsia="宋体"/>
        </w:rPr>
        <w:fldChar w:fldCharType="begin"/>
      </w:r>
      <w:r>
        <w:rPr>
          <w:rFonts w:eastAsia="宋体"/>
        </w:rPr>
        <w:instrText xml:space="preserve"> REF _Ref194077617 \h </w:instrText>
      </w:r>
      <w:r w:rsidR="0093439B">
        <w:rPr>
          <w:rFonts w:eastAsia="宋体"/>
        </w:rPr>
        <w:instrText xml:space="preserve"> \* MERGEFORMAT </w:instrText>
      </w:r>
      <w:r>
        <w:rPr>
          <w:rFonts w:eastAsia="宋体"/>
        </w:rPr>
      </w:r>
      <w:r>
        <w:rPr>
          <w:rFonts w:eastAsia="宋体"/>
        </w:rPr>
        <w:fldChar w:fldCharType="separate"/>
      </w:r>
      <w:r w:rsidR="000A5A6F" w:rsidRPr="00314F2D">
        <w:rPr>
          <w:rFonts w:eastAsia="宋体"/>
          <w:b/>
          <w:color w:val="000000"/>
          <w:szCs w:val="20"/>
          <w:lang w:val="en-GB" w:eastAsia="zh-CN"/>
        </w:rPr>
        <w:t xml:space="preserve">Proposal </w:t>
      </w:r>
      <w:r w:rsidR="000A5A6F">
        <w:rPr>
          <w:rFonts w:eastAsia="宋体"/>
          <w:b/>
          <w:noProof/>
          <w:color w:val="000000"/>
          <w:szCs w:val="20"/>
          <w:lang w:val="en-GB" w:eastAsia="zh-CN"/>
        </w:rPr>
        <w:t>2</w:t>
      </w:r>
      <w:r w:rsidR="000A5A6F" w:rsidRPr="00314F2D">
        <w:rPr>
          <w:rFonts w:eastAsia="宋体"/>
          <w:b/>
          <w:color w:val="000000"/>
          <w:szCs w:val="20"/>
          <w:lang w:val="en-GB" w:eastAsia="zh-CN"/>
        </w:rPr>
        <w:t>: For HARQ-ACK codebook generation of SPS PDSCHs,</w:t>
      </w:r>
      <w:r w:rsidR="000A5A6F">
        <w:rPr>
          <w:rFonts w:eastAsia="宋体"/>
          <w:b/>
          <w:color w:val="000000"/>
          <w:szCs w:val="20"/>
          <w:lang w:val="en-GB" w:eastAsia="zh-CN"/>
        </w:rPr>
        <w:t xml:space="preserve"> for the case there is only one SPS PDSCH in a slot in a serving cell,</w:t>
      </w:r>
      <w:r w:rsidR="000A5A6F" w:rsidRPr="00314F2D">
        <w:rPr>
          <w:rFonts w:eastAsia="宋体"/>
          <w:b/>
          <w:color w:val="000000"/>
          <w:szCs w:val="20"/>
          <w:lang w:val="en-GB" w:eastAsia="zh-CN"/>
        </w:rPr>
        <w:t xml:space="preserve"> </w:t>
      </w:r>
      <w:r w:rsidR="000A5A6F">
        <w:rPr>
          <w:rFonts w:eastAsia="宋体"/>
          <w:b/>
          <w:color w:val="000000"/>
          <w:szCs w:val="20"/>
          <w:lang w:val="en-GB" w:eastAsia="zh-CN"/>
        </w:rPr>
        <w:t xml:space="preserve">the </w:t>
      </w:r>
      <w:r w:rsidR="000A5A6F" w:rsidRPr="00314F2D">
        <w:rPr>
          <w:rFonts w:eastAsia="宋体"/>
          <w:b/>
          <w:color w:val="000000"/>
          <w:szCs w:val="20"/>
          <w:lang w:val="en-GB" w:eastAsia="zh-CN"/>
        </w:rPr>
        <w:t xml:space="preserve">UE </w:t>
      </w:r>
      <w:r w:rsidR="000A5A6F">
        <w:rPr>
          <w:rFonts w:eastAsia="宋体"/>
          <w:b/>
          <w:color w:val="000000"/>
          <w:szCs w:val="20"/>
          <w:lang w:val="en-GB" w:eastAsia="zh-CN"/>
        </w:rPr>
        <w:t>does</w:t>
      </w:r>
      <w:r w:rsidR="000A5A6F" w:rsidRPr="00314F2D">
        <w:rPr>
          <w:rFonts w:eastAsia="宋体"/>
          <w:b/>
          <w:color w:val="000000"/>
          <w:szCs w:val="20"/>
          <w:lang w:val="en-GB" w:eastAsia="zh-CN"/>
        </w:rPr>
        <w:t xml:space="preserve"> not generate HARQ-ACK information for SPS PDSCH</w:t>
      </w:r>
      <w:r w:rsidR="000A5A6F">
        <w:rPr>
          <w:rFonts w:eastAsia="宋体"/>
          <w:b/>
          <w:color w:val="000000"/>
          <w:szCs w:val="20"/>
          <w:lang w:val="en-GB" w:eastAsia="zh-CN"/>
        </w:rPr>
        <w:t>s</w:t>
      </w:r>
      <w:r w:rsidR="000A5A6F" w:rsidRPr="00314F2D">
        <w:rPr>
          <w:rFonts w:eastAsia="宋体"/>
          <w:b/>
          <w:color w:val="000000"/>
          <w:szCs w:val="20"/>
          <w:lang w:val="en-GB" w:eastAsia="zh-CN"/>
        </w:rPr>
        <w:t xml:space="preserve"> overlapping with symbols </w:t>
      </w:r>
      <w:r w:rsidR="000A5A6F">
        <w:rPr>
          <w:rFonts w:eastAsia="宋体"/>
          <w:b/>
          <w:color w:val="000000"/>
          <w:szCs w:val="20"/>
          <w:lang w:val="en-GB" w:eastAsia="zh-CN"/>
        </w:rPr>
        <w:t xml:space="preserve">not available for SPS PDSCH receptions as described in Clause 24 of TS 38.213 </w:t>
      </w:r>
      <w:r w:rsidR="000A5A6F">
        <w:rPr>
          <w:rFonts w:eastAsia="宋体" w:hint="eastAsia"/>
          <w:b/>
          <w:color w:val="000000"/>
          <w:szCs w:val="20"/>
          <w:lang w:val="en-GB" w:eastAsia="zh-CN"/>
        </w:rPr>
        <w:t>when</w:t>
      </w:r>
      <w:r w:rsidR="000A5A6F">
        <w:rPr>
          <w:rFonts w:eastAsia="宋体"/>
          <w:b/>
          <w:color w:val="000000"/>
          <w:szCs w:val="20"/>
          <w:lang w:val="en-GB" w:eastAsia="zh-CN"/>
        </w:rPr>
        <w:t xml:space="preserve"> </w:t>
      </w:r>
      <w:r w:rsidR="000A5A6F">
        <w:rPr>
          <w:rFonts w:eastAsia="宋体" w:hint="eastAsia"/>
          <w:b/>
          <w:color w:val="000000"/>
          <w:szCs w:val="20"/>
          <w:lang w:val="en-GB" w:eastAsia="zh-CN"/>
        </w:rPr>
        <w:t>the</w:t>
      </w:r>
      <w:r w:rsidR="000A5A6F">
        <w:rPr>
          <w:rFonts w:eastAsia="宋体"/>
          <w:b/>
          <w:color w:val="000000"/>
          <w:szCs w:val="20"/>
          <w:lang w:val="en-GB" w:eastAsia="zh-CN"/>
        </w:rPr>
        <w:t xml:space="preserve"> </w:t>
      </w:r>
      <w:r w:rsidR="000A5A6F">
        <w:rPr>
          <w:rFonts w:eastAsia="宋体" w:hint="eastAsia"/>
          <w:b/>
          <w:color w:val="000000"/>
          <w:szCs w:val="20"/>
          <w:lang w:val="en-GB" w:eastAsia="zh-CN"/>
        </w:rPr>
        <w:t>switching</w:t>
      </w:r>
      <w:r w:rsidR="000A5A6F">
        <w:rPr>
          <w:rFonts w:eastAsia="宋体"/>
          <w:b/>
          <w:color w:val="000000"/>
          <w:szCs w:val="20"/>
          <w:lang w:val="en-GB" w:eastAsia="zh-CN"/>
        </w:rPr>
        <w:t xml:space="preserve"> </w:t>
      </w:r>
      <w:r w:rsidR="000A5A6F">
        <w:rPr>
          <w:rFonts w:eastAsia="宋体" w:hint="eastAsia"/>
          <w:b/>
          <w:color w:val="000000"/>
          <w:szCs w:val="20"/>
          <w:lang w:val="en-GB" w:eastAsia="zh-CN"/>
        </w:rPr>
        <w:t>pattern</w:t>
      </w:r>
      <w:r w:rsidR="000A5A6F">
        <w:rPr>
          <w:rFonts w:eastAsia="宋体"/>
          <w:b/>
          <w:color w:val="000000"/>
          <w:szCs w:val="20"/>
          <w:lang w:val="en-GB" w:eastAsia="zh-CN"/>
        </w:rPr>
        <w:t xml:space="preserve"> </w:t>
      </w:r>
      <w:r w:rsidR="000A5A6F">
        <w:rPr>
          <w:rFonts w:eastAsia="宋体" w:hint="eastAsia"/>
          <w:b/>
          <w:color w:val="000000"/>
          <w:szCs w:val="20"/>
          <w:lang w:val="en-GB" w:eastAsia="zh-CN"/>
        </w:rPr>
        <w:t>is</w:t>
      </w:r>
      <w:r w:rsidR="000A5A6F">
        <w:rPr>
          <w:rFonts w:eastAsia="宋体"/>
          <w:b/>
          <w:color w:val="000000"/>
          <w:szCs w:val="20"/>
          <w:lang w:val="en-GB" w:eastAsia="zh-CN"/>
        </w:rPr>
        <w:t xml:space="preserve"> </w:t>
      </w:r>
      <w:r w:rsidR="000A5A6F">
        <w:rPr>
          <w:rFonts w:eastAsia="宋体" w:hint="eastAsia"/>
          <w:b/>
          <w:color w:val="000000"/>
          <w:szCs w:val="20"/>
          <w:lang w:val="en-GB" w:eastAsia="zh-CN"/>
        </w:rPr>
        <w:t>applied</w:t>
      </w:r>
      <w:r w:rsidR="000A5A6F" w:rsidRPr="00314F2D">
        <w:rPr>
          <w:rFonts w:eastAsia="宋体"/>
          <w:b/>
          <w:color w:val="000000"/>
          <w:szCs w:val="20"/>
          <w:lang w:val="en-GB" w:eastAsia="zh-CN"/>
        </w:rPr>
        <w:t>.</w:t>
      </w:r>
      <w:r>
        <w:rPr>
          <w:rFonts w:eastAsia="宋体"/>
        </w:rPr>
        <w:fldChar w:fldCharType="end"/>
      </w:r>
      <w:r>
        <w:rPr>
          <w:rFonts w:eastAsia="宋体"/>
        </w:rPr>
        <w:fldChar w:fldCharType="begin"/>
      </w:r>
      <w:r>
        <w:rPr>
          <w:rFonts w:eastAsia="宋体"/>
        </w:rPr>
        <w:instrText xml:space="preserve"> REF _Ref194077799 \h </w:instrText>
      </w:r>
      <w:r w:rsidR="0093439B">
        <w:rPr>
          <w:rFonts w:eastAsia="宋体"/>
        </w:rPr>
        <w:instrText xml:space="preserve"> \* MERGEFORMAT </w:instrText>
      </w:r>
      <w:r>
        <w:rPr>
          <w:rFonts w:eastAsia="宋体"/>
        </w:rPr>
      </w:r>
      <w:r>
        <w:rPr>
          <w:rFonts w:eastAsia="宋体"/>
        </w:rPr>
        <w:fldChar w:fldCharType="end"/>
      </w:r>
    </w:p>
    <w:p w14:paraId="4AE63376" w14:textId="39B1EEFB" w:rsidR="00167E9A" w:rsidRDefault="00216235" w:rsidP="00FE2B8D">
      <w:pPr>
        <w:spacing w:after="120"/>
        <w:jc w:val="both"/>
        <w:rPr>
          <w:rFonts w:eastAsia="宋体"/>
        </w:rPr>
      </w:pPr>
      <w:r>
        <w:rPr>
          <w:rFonts w:eastAsia="宋体"/>
        </w:rPr>
        <w:lastRenderedPageBreak/>
        <w:fldChar w:fldCharType="begin"/>
      </w:r>
      <w:r>
        <w:rPr>
          <w:rFonts w:eastAsia="宋体"/>
        </w:rPr>
        <w:instrText xml:space="preserve"> REF _Ref206164112 \h </w:instrText>
      </w:r>
      <w:r>
        <w:rPr>
          <w:rFonts w:eastAsia="宋体"/>
        </w:rPr>
      </w:r>
      <w:r>
        <w:rPr>
          <w:rFonts w:eastAsia="宋体"/>
        </w:rPr>
        <w:fldChar w:fldCharType="separate"/>
      </w:r>
      <w:r w:rsidR="00172F50" w:rsidRPr="00E17649">
        <w:rPr>
          <w:b/>
        </w:rPr>
        <w:t>Proposal</w:t>
      </w:r>
      <w:r w:rsidR="00172F50" w:rsidRPr="00216235">
        <w:rPr>
          <w:b/>
        </w:rPr>
        <w:t xml:space="preserve"> </w:t>
      </w:r>
      <w:r w:rsidR="00172F50">
        <w:rPr>
          <w:b/>
          <w:noProof/>
        </w:rPr>
        <w:t>3</w:t>
      </w:r>
      <w:r w:rsidR="00172F50" w:rsidRPr="00E17649">
        <w:rPr>
          <w:b/>
        </w:rPr>
        <w:t xml:space="preserve">: For type 1 HARQ-ACK codebook generation, </w:t>
      </w:r>
      <w:r w:rsidR="00172F50" w:rsidRPr="00E17649">
        <w:rPr>
          <w:rFonts w:eastAsia="宋体"/>
          <w:b/>
          <w:color w:val="000000"/>
          <w:szCs w:val="20"/>
          <w:lang w:val="en-GB"/>
        </w:rPr>
        <w:t xml:space="preserve">a row of the TDRA table overlapping with the symbols </w:t>
      </w:r>
      <w:r w:rsidR="00172F50">
        <w:rPr>
          <w:rFonts w:eastAsia="宋体"/>
          <w:b/>
          <w:color w:val="000000"/>
          <w:szCs w:val="20"/>
          <w:lang w:val="en-GB"/>
        </w:rPr>
        <w:t xml:space="preserve">not available for PDSCH receptions as described in Clause 24 of TS 38.213 </w:t>
      </w:r>
      <w:r w:rsidR="00172F50" w:rsidRPr="00E17649">
        <w:rPr>
          <w:rFonts w:eastAsia="宋体"/>
          <w:b/>
          <w:color w:val="000000"/>
          <w:szCs w:val="20"/>
          <w:lang w:val="en-GB"/>
        </w:rPr>
        <w:t xml:space="preserve">is excluded </w:t>
      </w:r>
      <w:r w:rsidR="00172F50">
        <w:rPr>
          <w:rFonts w:eastAsia="宋体"/>
          <w:b/>
          <w:color w:val="000000"/>
          <w:szCs w:val="20"/>
          <w:lang w:val="en-GB"/>
        </w:rPr>
        <w:t>in</w:t>
      </w:r>
      <w:r w:rsidR="00172F50" w:rsidRPr="00E17649">
        <w:rPr>
          <w:rFonts w:eastAsia="宋体"/>
          <w:b/>
          <w:color w:val="000000"/>
          <w:szCs w:val="20"/>
          <w:lang w:val="en-GB"/>
        </w:rPr>
        <w:t xml:space="preserve"> determining the set of occasions of </w:t>
      </w:r>
      <w:r w:rsidR="00172F50" w:rsidRPr="008C22B4">
        <w:rPr>
          <w:rFonts w:eastAsia="宋体"/>
          <w:b/>
          <w:color w:val="000000"/>
          <w:szCs w:val="20"/>
          <w:lang w:val="en-GB"/>
        </w:rPr>
        <w:t>candidate</w:t>
      </w:r>
      <w:r w:rsidR="00172F50" w:rsidRPr="00E17649">
        <w:rPr>
          <w:rFonts w:eastAsia="宋体"/>
          <w:b/>
          <w:color w:val="000000"/>
          <w:szCs w:val="20"/>
          <w:lang w:val="en-GB"/>
        </w:rPr>
        <w:t xml:space="preserve"> PDSCH receptions</w:t>
      </w:r>
      <w:r w:rsidR="00172F50">
        <w:rPr>
          <w:rFonts w:eastAsia="宋体"/>
          <w:b/>
          <w:color w:val="000000"/>
          <w:szCs w:val="20"/>
          <w:lang w:val="en-GB"/>
        </w:rPr>
        <w:t xml:space="preserve"> </w:t>
      </w:r>
      <w:r w:rsidR="00172F50">
        <w:rPr>
          <w:rFonts w:eastAsia="宋体" w:hint="eastAsia"/>
          <w:b/>
          <w:color w:val="000000"/>
          <w:szCs w:val="20"/>
          <w:lang w:val="en-GB" w:eastAsia="zh-CN"/>
        </w:rPr>
        <w:t>when</w:t>
      </w:r>
      <w:r w:rsidR="00172F50">
        <w:rPr>
          <w:rFonts w:eastAsia="宋体"/>
          <w:b/>
          <w:color w:val="000000"/>
          <w:szCs w:val="20"/>
          <w:lang w:val="en-GB" w:eastAsia="zh-CN"/>
        </w:rPr>
        <w:t xml:space="preserve"> </w:t>
      </w:r>
      <w:r w:rsidR="00172F50">
        <w:rPr>
          <w:rFonts w:eastAsia="宋体" w:hint="eastAsia"/>
          <w:b/>
          <w:color w:val="000000"/>
          <w:szCs w:val="20"/>
          <w:lang w:val="en-GB" w:eastAsia="zh-CN"/>
        </w:rPr>
        <w:t>the</w:t>
      </w:r>
      <w:r w:rsidR="00172F50">
        <w:rPr>
          <w:rFonts w:eastAsia="宋体"/>
          <w:b/>
          <w:color w:val="000000"/>
          <w:szCs w:val="20"/>
          <w:lang w:val="en-GB" w:eastAsia="zh-CN"/>
        </w:rPr>
        <w:t xml:space="preserve"> </w:t>
      </w:r>
      <w:r w:rsidR="00172F50">
        <w:rPr>
          <w:rFonts w:eastAsia="宋体" w:hint="eastAsia"/>
          <w:b/>
          <w:color w:val="000000"/>
          <w:szCs w:val="20"/>
          <w:lang w:val="en-GB" w:eastAsia="zh-CN"/>
        </w:rPr>
        <w:t>switching</w:t>
      </w:r>
      <w:r w:rsidR="00172F50">
        <w:rPr>
          <w:rFonts w:eastAsia="宋体"/>
          <w:b/>
          <w:color w:val="000000"/>
          <w:szCs w:val="20"/>
          <w:lang w:val="en-GB" w:eastAsia="zh-CN"/>
        </w:rPr>
        <w:t xml:space="preserve"> </w:t>
      </w:r>
      <w:r w:rsidR="00172F50">
        <w:rPr>
          <w:rFonts w:eastAsia="宋体" w:hint="eastAsia"/>
          <w:b/>
          <w:color w:val="000000"/>
          <w:szCs w:val="20"/>
          <w:lang w:val="en-GB" w:eastAsia="zh-CN"/>
        </w:rPr>
        <w:t>pattern</w:t>
      </w:r>
      <w:r w:rsidR="00172F50">
        <w:rPr>
          <w:rFonts w:eastAsia="宋体"/>
          <w:b/>
          <w:color w:val="000000"/>
          <w:szCs w:val="20"/>
          <w:lang w:val="en-GB" w:eastAsia="zh-CN"/>
        </w:rPr>
        <w:t xml:space="preserve"> </w:t>
      </w:r>
      <w:r w:rsidR="00172F50">
        <w:rPr>
          <w:rFonts w:eastAsia="宋体" w:hint="eastAsia"/>
          <w:b/>
          <w:color w:val="000000"/>
          <w:szCs w:val="20"/>
          <w:lang w:val="en-GB" w:eastAsia="zh-CN"/>
        </w:rPr>
        <w:t>is</w:t>
      </w:r>
      <w:r w:rsidR="00172F50">
        <w:rPr>
          <w:rFonts w:eastAsia="宋体"/>
          <w:b/>
          <w:color w:val="000000"/>
          <w:szCs w:val="20"/>
          <w:lang w:val="en-GB" w:eastAsia="zh-CN"/>
        </w:rPr>
        <w:t xml:space="preserve"> </w:t>
      </w:r>
      <w:r w:rsidR="00172F50">
        <w:rPr>
          <w:rFonts w:eastAsia="宋体" w:hint="eastAsia"/>
          <w:b/>
          <w:color w:val="000000"/>
          <w:szCs w:val="20"/>
          <w:lang w:val="en-GB" w:eastAsia="zh-CN"/>
        </w:rPr>
        <w:t>applied</w:t>
      </w:r>
      <w:r w:rsidR="00172F50" w:rsidRPr="00E17649">
        <w:rPr>
          <w:rFonts w:eastAsia="宋体"/>
          <w:b/>
          <w:color w:val="000000"/>
          <w:szCs w:val="20"/>
          <w:lang w:val="en-GB"/>
        </w:rPr>
        <w:t>.</w:t>
      </w:r>
      <w:r>
        <w:rPr>
          <w:rFonts w:eastAsia="宋体"/>
        </w:rPr>
        <w:fldChar w:fldCharType="end"/>
      </w:r>
    </w:p>
    <w:p w14:paraId="6E1E9A39" w14:textId="60313D65" w:rsidR="00E17649" w:rsidRPr="00824310" w:rsidRDefault="00167E9A" w:rsidP="00FE2B8D">
      <w:pPr>
        <w:spacing w:after="120"/>
        <w:jc w:val="both"/>
        <w:rPr>
          <w:rFonts w:eastAsia="宋体"/>
        </w:rPr>
      </w:pPr>
      <w:r>
        <w:rPr>
          <w:rFonts w:eastAsia="宋体"/>
        </w:rPr>
        <w:fldChar w:fldCharType="begin"/>
      </w:r>
      <w:r>
        <w:rPr>
          <w:rFonts w:eastAsia="宋体"/>
        </w:rPr>
        <w:instrText xml:space="preserve"> REF _Ref210054777 \h </w:instrText>
      </w:r>
      <w:r>
        <w:rPr>
          <w:rFonts w:eastAsia="宋体"/>
        </w:rPr>
      </w:r>
      <w:r>
        <w:rPr>
          <w:rFonts w:eastAsia="宋体"/>
        </w:rPr>
        <w:fldChar w:fldCharType="separate"/>
      </w:r>
      <w:r w:rsidR="002D44FD" w:rsidRPr="00634394">
        <w:rPr>
          <w:b/>
        </w:rPr>
        <w:t xml:space="preserve">Proposal </w:t>
      </w:r>
      <w:r w:rsidR="002D44FD" w:rsidRPr="00634394">
        <w:rPr>
          <w:b/>
          <w:noProof/>
        </w:rPr>
        <w:t>4</w:t>
      </w:r>
      <w:r w:rsidR="002D44FD" w:rsidRPr="00634394">
        <w:rPr>
          <w:b/>
        </w:rPr>
        <w:t xml:space="preserve">: </w:t>
      </w:r>
      <w:r w:rsidR="002D44FD">
        <w:rPr>
          <w:rFonts w:eastAsia="宋体"/>
          <w:b/>
          <w:lang w:eastAsia="zh-CN"/>
        </w:rPr>
        <w:t>F</w:t>
      </w:r>
      <w:r w:rsidR="002D44FD" w:rsidRPr="00634394">
        <w:rPr>
          <w:rFonts w:eastAsia="宋体"/>
          <w:b/>
          <w:lang w:eastAsia="zh-CN"/>
        </w:rPr>
        <w:t>or PUCCH repetition in FDD carrier,</w:t>
      </w:r>
      <w:r w:rsidR="002D44FD" w:rsidRPr="00634394">
        <w:rPr>
          <w:b/>
          <w:lang w:eastAsia="zh-CN"/>
        </w:rPr>
        <w:t xml:space="preserve"> when a UE is provided </w:t>
      </w:r>
      <w:r w:rsidR="002D44FD" w:rsidRPr="00634394">
        <w:rPr>
          <w:b/>
          <w:i/>
          <w:lang w:eastAsia="zh-CN"/>
        </w:rPr>
        <w:t>LBCA-</w:t>
      </w:r>
      <w:proofErr w:type="spellStart"/>
      <w:r w:rsidR="002D44FD" w:rsidRPr="00634394">
        <w:rPr>
          <w:b/>
          <w:i/>
          <w:lang w:eastAsia="zh-CN"/>
        </w:rPr>
        <w:t>SwitchingPattern</w:t>
      </w:r>
      <w:proofErr w:type="spellEnd"/>
      <w:r w:rsidR="002D44FD" w:rsidRPr="00634394">
        <w:rPr>
          <w:b/>
          <w:i/>
          <w:lang w:eastAsia="zh-CN"/>
        </w:rPr>
        <w:t>,</w:t>
      </w:r>
      <w:r w:rsidR="002D44FD" w:rsidRPr="00634394">
        <w:rPr>
          <w:b/>
          <w:lang w:eastAsia="zh-CN"/>
        </w:rPr>
        <w:t xml:space="preserve"> the UE postpone</w:t>
      </w:r>
      <w:r w:rsidR="002D44FD">
        <w:rPr>
          <w:b/>
          <w:lang w:eastAsia="zh-CN"/>
        </w:rPr>
        <w:t>s</w:t>
      </w:r>
      <w:r w:rsidR="002D44FD" w:rsidRPr="00634394">
        <w:rPr>
          <w:b/>
          <w:lang w:eastAsia="zh-CN"/>
        </w:rPr>
        <w:t xml:space="preserve"> a PUCCH repetition in a slot if the PUCCH repetition overlaps with the symbols not available for PUCCH transmission as described in Clause 24 of TS38.213.</w:t>
      </w:r>
      <w:r>
        <w:rPr>
          <w:rFonts w:eastAsia="宋体"/>
        </w:rPr>
        <w:fldChar w:fldCharType="end"/>
      </w:r>
      <w:r w:rsidR="00E17649">
        <w:rPr>
          <w:rFonts w:eastAsia="宋体"/>
        </w:rPr>
        <w:fldChar w:fldCharType="begin"/>
      </w:r>
      <w:r w:rsidR="00E17649">
        <w:rPr>
          <w:rFonts w:eastAsia="宋体"/>
        </w:rPr>
        <w:instrText xml:space="preserve"> REF _Ref194077803 \h </w:instrText>
      </w:r>
      <w:r w:rsidR="0093439B">
        <w:rPr>
          <w:rFonts w:eastAsia="宋体"/>
        </w:rPr>
        <w:instrText xml:space="preserve"> \* MERGEFORMAT </w:instrText>
      </w:r>
      <w:r w:rsidR="00E17649">
        <w:rPr>
          <w:rFonts w:eastAsia="宋体"/>
        </w:rPr>
      </w:r>
      <w:r w:rsidR="00E17649">
        <w:rPr>
          <w:rFonts w:eastAsia="宋体"/>
        </w:rPr>
        <w:fldChar w:fldCharType="end"/>
      </w:r>
    </w:p>
    <w:p w14:paraId="6FBE1C2B" w14:textId="77C7A150" w:rsidR="00FA14DA" w:rsidRDefault="00DF5B30" w:rsidP="00841B09">
      <w:pPr>
        <w:spacing w:after="120"/>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_Ref213348417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41B09" w:rsidRPr="00077214">
        <w:rPr>
          <w:b/>
        </w:rPr>
        <w:t xml:space="preserve">Proposal </w:t>
      </w:r>
      <w:r w:rsidR="00841B09" w:rsidRPr="00077214">
        <w:rPr>
          <w:b/>
          <w:noProof/>
        </w:rPr>
        <w:t>5</w:t>
      </w:r>
      <w:r w:rsidR="00841B09" w:rsidRPr="00077214">
        <w:rPr>
          <w:b/>
        </w:rPr>
        <w:t xml:space="preserve">: Endorse TP#5 for TS 38.213 to align with RAN4’s </w:t>
      </w:r>
      <w:r w:rsidR="00841B09">
        <w:rPr>
          <w:b/>
        </w:rPr>
        <w:t xml:space="preserve">latest </w:t>
      </w:r>
      <w:r w:rsidR="00841B09" w:rsidRPr="00077214">
        <w:rPr>
          <w:b/>
        </w:rPr>
        <w:t>agreement.</w:t>
      </w:r>
      <w:r>
        <w:rPr>
          <w:rFonts w:eastAsiaTheme="minorEastAsia"/>
          <w:lang w:eastAsia="zh-CN"/>
        </w:rPr>
        <w:fldChar w:fldCharType="end"/>
      </w:r>
    </w:p>
    <w:p w14:paraId="43E240AA" w14:textId="66EFE587" w:rsidR="00B705AC" w:rsidRDefault="00B705AC">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hint="eastAsia"/>
          <w:sz w:val="36"/>
          <w:szCs w:val="36"/>
          <w:lang w:eastAsia="zh-CN"/>
        </w:rPr>
        <w:t>R</w:t>
      </w:r>
      <w:r>
        <w:rPr>
          <w:rFonts w:ascii="Arial" w:eastAsia="宋体" w:hAnsi="Arial"/>
          <w:sz w:val="36"/>
          <w:szCs w:val="36"/>
          <w:lang w:eastAsia="zh-CN"/>
        </w:rPr>
        <w:t>eference</w:t>
      </w:r>
    </w:p>
    <w:p w14:paraId="00F59570" w14:textId="4F554F0B" w:rsidR="00B705AC" w:rsidRDefault="00B705AC" w:rsidP="00B705AC">
      <w:pPr>
        <w:spacing w:after="60"/>
        <w:ind w:left="1985" w:hanging="1985"/>
        <w:rPr>
          <w:rFonts w:ascii="Arial" w:hAnsi="Arial" w:cs="Arial"/>
          <w:b/>
        </w:rPr>
      </w:pPr>
      <w:r>
        <w:rPr>
          <w:rFonts w:eastAsia="宋体" w:hint="eastAsia"/>
          <w:lang w:eastAsia="zh-CN"/>
        </w:rPr>
        <w:t>[</w:t>
      </w:r>
      <w:r>
        <w:rPr>
          <w:rFonts w:eastAsia="宋体"/>
          <w:lang w:eastAsia="zh-CN"/>
        </w:rPr>
        <w:t>1]</w:t>
      </w:r>
      <w:r w:rsidRPr="00077214">
        <w:rPr>
          <w:rFonts w:eastAsiaTheme="minorEastAsia"/>
        </w:rPr>
        <w:t xml:space="preserve"> R1-2508315(R4-2514847)</w:t>
      </w:r>
      <w:r>
        <w:rPr>
          <w:rFonts w:eastAsiaTheme="minorEastAsia"/>
        </w:rPr>
        <w:t>,</w:t>
      </w:r>
      <w:r w:rsidRPr="00077214">
        <w:rPr>
          <w:rFonts w:eastAsiaTheme="minorEastAsia"/>
        </w:rPr>
        <w:t xml:space="preserve"> LS of RAN4 RRM agreement update on switching pattern application, RAN4</w:t>
      </w:r>
    </w:p>
    <w:p w14:paraId="1C45644E" w14:textId="5AB8DCA5" w:rsidR="00B705AC" w:rsidRPr="00077214" w:rsidRDefault="00B705AC" w:rsidP="00077214">
      <w:pPr>
        <w:rPr>
          <w:rFonts w:ascii="Arial" w:eastAsia="宋体" w:hAnsi="Arial"/>
          <w:b/>
          <w:sz w:val="24"/>
        </w:rPr>
      </w:pPr>
    </w:p>
    <w:p w14:paraId="65B3A198" w14:textId="7E4F50F8" w:rsidR="00312AEA" w:rsidRPr="00FE2B8D" w:rsidRDefault="00312AEA" w:rsidP="00312AEA">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FE2B8D">
        <w:rPr>
          <w:rFonts w:ascii="Arial" w:eastAsia="宋体" w:hAnsi="Arial"/>
          <w:sz w:val="36"/>
          <w:szCs w:val="36"/>
          <w:lang w:eastAsia="zh-CN"/>
        </w:rPr>
        <w:t>Appendix</w:t>
      </w:r>
    </w:p>
    <w:p w14:paraId="58F787ED" w14:textId="2B267620" w:rsidR="007A3A0D" w:rsidRDefault="007A3A0D">
      <w:pPr>
        <w:spacing w:after="120"/>
        <w:jc w:val="both"/>
        <w:rPr>
          <w:rFonts w:eastAsiaTheme="minorEastAsia"/>
          <w:lang w:eastAsia="zh-CN"/>
        </w:rPr>
      </w:pPr>
    </w:p>
    <w:p w14:paraId="6B37A709" w14:textId="33E7D0F1" w:rsidR="007A3A0D" w:rsidRDefault="007A3A0D" w:rsidP="007A3A0D">
      <w:pPr>
        <w:keepNext/>
        <w:keepLines/>
        <w:overflowPunct w:val="0"/>
        <w:autoSpaceDE w:val="0"/>
        <w:autoSpaceDN w:val="0"/>
        <w:adjustRightInd w:val="0"/>
        <w:spacing w:before="120" w:after="180"/>
        <w:textAlignment w:val="baseline"/>
        <w:outlineLvl w:val="1"/>
        <w:rPr>
          <w:rFonts w:eastAsiaTheme="minorEastAsia"/>
          <w:b/>
          <w:bCs/>
          <w:lang w:eastAsia="zh-CN"/>
        </w:rPr>
      </w:pPr>
      <w:r w:rsidRPr="008F2FBA">
        <w:rPr>
          <w:rFonts w:eastAsiaTheme="minorEastAsia"/>
          <w:b/>
          <w:bCs/>
          <w:lang w:eastAsia="zh-CN"/>
        </w:rPr>
        <w:t>TP#</w:t>
      </w:r>
      <w:r w:rsidR="00273F14">
        <w:rPr>
          <w:rFonts w:eastAsiaTheme="minorEastAsia"/>
          <w:b/>
          <w:bCs/>
          <w:lang w:eastAsia="zh-CN"/>
        </w:rPr>
        <w:t>1</w:t>
      </w:r>
      <w:r w:rsidRPr="008F2FBA">
        <w:rPr>
          <w:rFonts w:eastAsiaTheme="minorEastAsia"/>
          <w:b/>
          <w:bCs/>
          <w:lang w:eastAsia="zh-CN"/>
        </w:rPr>
        <w:t xml:space="preserve"> for TS 38.21</w:t>
      </w:r>
      <w:r>
        <w:rPr>
          <w:rFonts w:eastAsiaTheme="minorEastAsia"/>
          <w:b/>
          <w:bCs/>
          <w:lang w:eastAsia="zh-CN"/>
        </w:rPr>
        <w:t>4</w:t>
      </w:r>
    </w:p>
    <w:tbl>
      <w:tblPr>
        <w:tblStyle w:val="ac"/>
        <w:tblW w:w="0" w:type="auto"/>
        <w:tblLook w:val="04A0" w:firstRow="1" w:lastRow="0" w:firstColumn="1" w:lastColumn="0" w:noHBand="0" w:noVBand="1"/>
      </w:tblPr>
      <w:tblGrid>
        <w:gridCol w:w="9060"/>
      </w:tblGrid>
      <w:tr w:rsidR="002A51CF" w14:paraId="08FC7D99" w14:textId="77777777" w:rsidTr="002A51CF">
        <w:tc>
          <w:tcPr>
            <w:tcW w:w="9060" w:type="dxa"/>
          </w:tcPr>
          <w:p w14:paraId="2CC54528" w14:textId="4914AA58" w:rsidR="002A51CF" w:rsidRPr="00C25C3D" w:rsidRDefault="002A51CF" w:rsidP="002A51CF">
            <w:pPr>
              <w:spacing w:after="120"/>
              <w:rPr>
                <w:rFonts w:eastAsiaTheme="minorEastAsia"/>
              </w:rPr>
            </w:pPr>
            <w:r w:rsidRPr="009F5963">
              <w:rPr>
                <w:rFonts w:eastAsiaTheme="minorEastAsia"/>
                <w:b/>
              </w:rPr>
              <w:t>Reason for change</w:t>
            </w:r>
            <w:r w:rsidRPr="00C25C3D">
              <w:rPr>
                <w:rFonts w:eastAsiaTheme="minorEastAsia"/>
              </w:rPr>
              <w:t xml:space="preserve">: </w:t>
            </w:r>
            <w:r w:rsidR="00C25C3D" w:rsidRPr="00C25C3D">
              <w:rPr>
                <w:rFonts w:eastAsiaTheme="minorEastAsia"/>
              </w:rPr>
              <w:t>T</w:t>
            </w:r>
            <w:r w:rsidRPr="00C25C3D">
              <w:rPr>
                <w:rFonts w:eastAsiaTheme="minorEastAsia"/>
              </w:rPr>
              <w:t>he</w:t>
            </w:r>
            <w:r w:rsidR="005E0A3E" w:rsidRPr="00C25C3D">
              <w:rPr>
                <w:rFonts w:eastAsiaTheme="minorEastAsia"/>
              </w:rPr>
              <w:t xml:space="preserve"> most recent measurement occasion </w:t>
            </w:r>
            <w:r w:rsidR="005E0A3E" w:rsidRPr="00FE2B8D">
              <w:rPr>
                <w:rFonts w:eastAsia="MS Mincho"/>
              </w:rPr>
              <w:t xml:space="preserve">of semi-persistent CSI-RS resource or periodic CSI-RS resource </w:t>
            </w:r>
            <w:r w:rsidR="005E0A3E" w:rsidRPr="00FE2B8D">
              <w:t xml:space="preserve">on a serving cell </w:t>
            </w:r>
            <w:r w:rsidR="00DF5B30">
              <w:t xml:space="preserve">to be used for a CSI </w:t>
            </w:r>
            <w:r w:rsidR="000968E8">
              <w:t xml:space="preserve">computing </w:t>
            </w:r>
            <w:r w:rsidR="00DF5B30">
              <w:t>defined by current specification may be not available</w:t>
            </w:r>
            <w:r w:rsidR="00C25C3D" w:rsidRPr="00FE2B8D">
              <w:t xml:space="preserve"> when UE is configured with </w:t>
            </w:r>
            <w:r w:rsidR="000968E8" w:rsidRPr="004C222D">
              <w:rPr>
                <w:i/>
                <w:lang w:eastAsia="zh-CN"/>
              </w:rPr>
              <w:t>LBCA-</w:t>
            </w:r>
            <w:proofErr w:type="spellStart"/>
            <w:r w:rsidR="000968E8" w:rsidRPr="004C222D">
              <w:rPr>
                <w:i/>
                <w:lang w:eastAsia="zh-CN"/>
              </w:rPr>
              <w:t>SwitchingPattern</w:t>
            </w:r>
            <w:bookmarkStart w:id="18" w:name="_GoBack"/>
            <w:bookmarkEnd w:id="18"/>
            <w:proofErr w:type="spellEnd"/>
            <w:r w:rsidRPr="00C25C3D">
              <w:rPr>
                <w:rFonts w:eastAsiaTheme="minorEastAsia"/>
              </w:rPr>
              <w:t>.</w:t>
            </w:r>
          </w:p>
          <w:p w14:paraId="26FACE53" w14:textId="139A9354" w:rsidR="002A51CF" w:rsidRPr="00C25C3D" w:rsidRDefault="002A51CF" w:rsidP="002A51CF">
            <w:pPr>
              <w:spacing w:after="120"/>
              <w:rPr>
                <w:rFonts w:eastAsiaTheme="minorEastAsia"/>
              </w:rPr>
            </w:pPr>
            <w:r w:rsidRPr="00C25C3D">
              <w:rPr>
                <w:rFonts w:eastAsiaTheme="minorEastAsia"/>
                <w:b/>
              </w:rPr>
              <w:t>Summary of change</w:t>
            </w:r>
            <w:r w:rsidRPr="00C25C3D">
              <w:rPr>
                <w:rFonts w:eastAsiaTheme="minorEastAsia"/>
              </w:rPr>
              <w:t xml:space="preserve">: Specify </w:t>
            </w:r>
            <w:r w:rsidR="00DF5B30" w:rsidRPr="00FE2B8D">
              <w:t>when</w:t>
            </w:r>
            <w:r w:rsidR="001F21DB" w:rsidRPr="000A207C">
              <w:t xml:space="preserve"> </w:t>
            </w:r>
            <w:r w:rsidR="001F21DB" w:rsidRPr="003E34B6">
              <w:t>a UE</w:t>
            </w:r>
            <w:r w:rsidR="00DF5B30" w:rsidRPr="001B4111">
              <w:t xml:space="preserve"> </w:t>
            </w:r>
            <w:r w:rsidR="001F21DB" w:rsidRPr="00077214">
              <w:rPr>
                <w:rFonts w:eastAsia="MS Mincho"/>
              </w:rPr>
              <w:t>is provided with</w:t>
            </w:r>
            <w:r w:rsidR="001F21DB" w:rsidRPr="00077214">
              <w:rPr>
                <w:rFonts w:eastAsiaTheme="minorEastAsia"/>
                <w:b/>
                <w:szCs w:val="20"/>
                <w:lang w:val="en-GB" w:eastAsia="zh-CN"/>
              </w:rPr>
              <w:t xml:space="preserve"> </w:t>
            </w:r>
            <w:r w:rsidR="001F21DB" w:rsidRPr="00077214">
              <w:rPr>
                <w:i/>
                <w:lang w:eastAsia="zh-CN"/>
              </w:rPr>
              <w:t>LBCA-</w:t>
            </w:r>
            <w:proofErr w:type="spellStart"/>
            <w:r w:rsidR="001F21DB" w:rsidRPr="00077214">
              <w:rPr>
                <w:i/>
                <w:lang w:eastAsia="zh-CN"/>
              </w:rPr>
              <w:t>SwitchingPattern</w:t>
            </w:r>
            <w:proofErr w:type="spellEnd"/>
            <w:r w:rsidR="00DF5B30" w:rsidRPr="000A207C">
              <w:t>,</w:t>
            </w:r>
            <w:r w:rsidR="00DF5B30">
              <w:t xml:space="preserve"> </w:t>
            </w:r>
            <w:r w:rsidR="00115B7B">
              <w:rPr>
                <w:rFonts w:eastAsiaTheme="minorEastAsia"/>
              </w:rPr>
              <w:t>t</w:t>
            </w:r>
            <w:r w:rsidR="00115B7B" w:rsidRPr="00836175">
              <w:rPr>
                <w:rFonts w:eastAsiaTheme="minorEastAsia"/>
              </w:rPr>
              <w:t xml:space="preserve">he most recent measurement occasion </w:t>
            </w:r>
            <w:r w:rsidR="00115B7B" w:rsidRPr="00836175">
              <w:rPr>
                <w:rFonts w:eastAsia="MS Mincho"/>
              </w:rPr>
              <w:t xml:space="preserve">of semi-persistent CSI-RS resource or periodic CSI-RS resource </w:t>
            </w:r>
            <w:r w:rsidR="00115B7B" w:rsidRPr="00836175">
              <w:t xml:space="preserve">on a serving </w:t>
            </w:r>
            <w:r w:rsidR="00DF5B30" w:rsidRPr="00836175">
              <w:t>cell</w:t>
            </w:r>
            <w:r w:rsidR="00DF5B30" w:rsidRPr="00DF5B30">
              <w:t xml:space="preserve"> occurs in symbols available for CSI-RS receptions as described in Clause 24 of [6, TS 38.213]</w:t>
            </w:r>
            <w:r w:rsidRPr="00C25C3D">
              <w:rPr>
                <w:rFonts w:eastAsiaTheme="minorEastAsia"/>
              </w:rPr>
              <w:t>.</w:t>
            </w:r>
          </w:p>
          <w:p w14:paraId="7B65BC7A" w14:textId="308DA22F" w:rsidR="002A51CF" w:rsidRDefault="002A51CF" w:rsidP="002A51CF">
            <w:pPr>
              <w:rPr>
                <w:rFonts w:eastAsiaTheme="minorEastAsia"/>
              </w:rPr>
            </w:pPr>
            <w:r w:rsidRPr="00C25C3D">
              <w:rPr>
                <w:rFonts w:eastAsiaTheme="minorEastAsia"/>
                <w:b/>
              </w:rPr>
              <w:t>Consequences if not approved</w:t>
            </w:r>
            <w:r w:rsidRPr="00C25C3D">
              <w:rPr>
                <w:rFonts w:eastAsiaTheme="minorEastAsia"/>
              </w:rPr>
              <w:t xml:space="preserve">: </w:t>
            </w:r>
            <w:r w:rsidR="00C25C3D" w:rsidRPr="00C25C3D">
              <w:rPr>
                <w:rFonts w:eastAsiaTheme="minorEastAsia"/>
              </w:rPr>
              <w:t xml:space="preserve">The measurement occasion of </w:t>
            </w:r>
            <w:r w:rsidR="00C25C3D" w:rsidRPr="00FE2B8D">
              <w:rPr>
                <w:rFonts w:eastAsia="MS Mincho"/>
              </w:rPr>
              <w:t xml:space="preserve">semi-persistent CSI-RS resource or periodic CSI-RS resource </w:t>
            </w:r>
            <w:r w:rsidR="00C25C3D" w:rsidRPr="00FE2B8D">
              <w:t xml:space="preserve">on a serving cell </w:t>
            </w:r>
            <w:r w:rsidR="00DF5B30">
              <w:t xml:space="preserve">defined for a CSI </w:t>
            </w:r>
            <w:r w:rsidR="000968E8">
              <w:t>computing</w:t>
            </w:r>
            <w:r w:rsidR="00DF5B30">
              <w:t xml:space="preserve"> may be not available for </w:t>
            </w:r>
            <w:r w:rsidR="000968E8">
              <w:t xml:space="preserve">a </w:t>
            </w:r>
            <w:r w:rsidR="00DF5B30">
              <w:t xml:space="preserve">CSI reporting </w:t>
            </w:r>
            <w:r w:rsidR="00C25C3D" w:rsidRPr="00C25C3D">
              <w:rPr>
                <w:rFonts w:eastAsiaTheme="minorEastAsia"/>
              </w:rPr>
              <w:t xml:space="preserve">when UE is configured with </w:t>
            </w:r>
            <w:r w:rsidR="00C25C3D" w:rsidRPr="00FE2B8D">
              <w:rPr>
                <w:i/>
                <w:lang w:eastAsia="zh-CN"/>
              </w:rPr>
              <w:t>LBCA-</w:t>
            </w:r>
            <w:proofErr w:type="spellStart"/>
            <w:r w:rsidR="00C25C3D" w:rsidRPr="00FE2B8D">
              <w:rPr>
                <w:i/>
                <w:lang w:eastAsia="zh-CN"/>
              </w:rPr>
              <w:t>SwitchingPattern</w:t>
            </w:r>
            <w:proofErr w:type="spellEnd"/>
            <w:r w:rsidRPr="00C25C3D">
              <w:rPr>
                <w:rFonts w:eastAsiaTheme="minorEastAsia"/>
              </w:rPr>
              <w:t>.</w:t>
            </w:r>
          </w:p>
        </w:tc>
      </w:tr>
    </w:tbl>
    <w:p w14:paraId="430864BC" w14:textId="77777777" w:rsidR="002A51CF" w:rsidRPr="00FE2B8D" w:rsidRDefault="002A51CF" w:rsidP="00FE2B8D">
      <w:pPr>
        <w:rPr>
          <w:rFonts w:eastAsiaTheme="minorEastAsia"/>
        </w:rPr>
      </w:pPr>
    </w:p>
    <w:p w14:paraId="2798A4C5" w14:textId="55E29BD8" w:rsidR="007A3A0D" w:rsidRPr="00B07CC8" w:rsidRDefault="007A3A0D" w:rsidP="007A3A0D">
      <w:pPr>
        <w:jc w:val="both"/>
      </w:pPr>
      <w:r w:rsidRPr="00076210">
        <w:rPr>
          <w:rFonts w:eastAsiaTheme="minorEastAsia" w:hint="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 xml:space="preserve">Start </w:t>
      </w:r>
      <w:r w:rsidRPr="00076210">
        <w:rPr>
          <w:rFonts w:eastAsiaTheme="minorEastAsia"/>
          <w:color w:val="FF0000"/>
          <w:kern w:val="2"/>
          <w:lang w:eastAsia="zh-CN"/>
        </w:rPr>
        <w:t>of TP#</w:t>
      </w:r>
      <w:r w:rsidR="00273F14">
        <w:rPr>
          <w:rFonts w:eastAsiaTheme="minorEastAsia"/>
          <w:color w:val="FF0000"/>
          <w:kern w:val="2"/>
          <w:lang w:eastAsia="zh-CN"/>
        </w:rPr>
        <w:t>1</w:t>
      </w:r>
      <w:r w:rsidRPr="00076210">
        <w:rPr>
          <w:rFonts w:eastAsiaTheme="minorEastAsia"/>
          <w:color w:val="FF0000"/>
          <w:kern w:val="2"/>
          <w:lang w:eastAsia="zh-CN"/>
        </w:rPr>
        <w:t>********************************************</w:t>
      </w:r>
    </w:p>
    <w:p w14:paraId="25F5EAA4" w14:textId="77777777" w:rsidR="007A3A0D" w:rsidRPr="00FE2B8D" w:rsidRDefault="007A3A0D" w:rsidP="00FE2B8D">
      <w:pPr>
        <w:pStyle w:val="4"/>
        <w:jc w:val="both"/>
        <w:rPr>
          <w:rFonts w:eastAsia="Times New Roman"/>
          <w:b w:val="0"/>
          <w:bCs w:val="0"/>
          <w:color w:val="000000"/>
          <w:sz w:val="20"/>
          <w:szCs w:val="24"/>
        </w:rPr>
      </w:pPr>
      <w:r w:rsidRPr="00FE2B8D">
        <w:rPr>
          <w:color w:val="000000"/>
        </w:rPr>
        <w:t>5.1.6.1</w:t>
      </w:r>
      <w:r w:rsidRPr="00FE2B8D">
        <w:rPr>
          <w:color w:val="000000"/>
        </w:rPr>
        <w:tab/>
        <w:t>CSI-RS reception procedure</w:t>
      </w:r>
    </w:p>
    <w:p w14:paraId="22700266" w14:textId="77777777" w:rsidR="00AD5C5F" w:rsidRDefault="00AD5C5F" w:rsidP="00AD5C5F">
      <w:pPr>
        <w:spacing w:after="120"/>
        <w:jc w:val="center"/>
        <w:rPr>
          <w:rFonts w:eastAsia="宋体"/>
        </w:rPr>
      </w:pPr>
      <w:r w:rsidRPr="00161117">
        <w:rPr>
          <w:color w:val="FF0000"/>
        </w:rPr>
        <w:t>&lt;Unchanged part omitted&gt;</w:t>
      </w:r>
    </w:p>
    <w:p w14:paraId="6C8C7081" w14:textId="77777777" w:rsidR="007A3A0D" w:rsidRDefault="007A3A0D" w:rsidP="007A3A0D">
      <w:pPr>
        <w:jc w:val="both"/>
        <w:rPr>
          <w:rFonts w:eastAsia="MS Mincho"/>
          <w:color w:val="000000"/>
        </w:rPr>
      </w:pPr>
      <w:r w:rsidRPr="00E22FCC">
        <w:rPr>
          <w:rFonts w:eastAsia="MS Mincho"/>
          <w:color w:val="000000"/>
        </w:rPr>
        <w:t>If the UE is configured with DRX</w:t>
      </w:r>
      <w:r>
        <w:rPr>
          <w:rFonts w:eastAsia="MS Mincho"/>
          <w:color w:val="000000"/>
        </w:rPr>
        <w:t xml:space="preserve"> and</w:t>
      </w:r>
      <w:r w:rsidRPr="00E22FCC">
        <w:rPr>
          <w:rFonts w:eastAsia="MS Mincho"/>
          <w:color w:val="000000"/>
        </w:rPr>
        <w:t xml:space="preserve">, </w:t>
      </w:r>
    </w:p>
    <w:p w14:paraId="62C4F81A" w14:textId="77777777" w:rsidR="007A3A0D" w:rsidRDefault="007A3A0D" w:rsidP="007A3A0D">
      <w:pPr>
        <w:pStyle w:val="B1"/>
        <w:jc w:val="both"/>
      </w:pPr>
      <w:r>
        <w:t>-</w:t>
      </w:r>
      <w:r>
        <w:tab/>
      </w:r>
      <w:r w:rsidRPr="001D79A3">
        <w:t xml:space="preserve">if  the UE is configured to monitor DCI format 2_6 </w:t>
      </w:r>
      <w:r>
        <w:t xml:space="preserve">or WUS </w:t>
      </w:r>
      <w:r w:rsidRPr="001D79A3">
        <w:t>and configured by higher layer parameter</w:t>
      </w:r>
      <w:r>
        <w:t xml:space="preserve"> </w:t>
      </w:r>
      <w:proofErr w:type="spellStart"/>
      <w:r w:rsidRPr="004150D8">
        <w:rPr>
          <w:i/>
          <w:iCs/>
        </w:rPr>
        <w:t>ps-Transmit</w:t>
      </w:r>
      <w:r>
        <w:rPr>
          <w:i/>
          <w:iCs/>
        </w:rPr>
        <w:t>Other</w:t>
      </w:r>
      <w:r w:rsidRPr="004150D8">
        <w:rPr>
          <w:i/>
          <w:iCs/>
        </w:rPr>
        <w:t>PeriodicCSI</w:t>
      </w:r>
      <w:proofErr w:type="spellEnd"/>
      <w:r w:rsidRPr="001D79A3">
        <w:t xml:space="preserve"> </w:t>
      </w:r>
      <w:r w:rsidRPr="0056623E">
        <w:t>or</w:t>
      </w:r>
      <w:r w:rsidRPr="00AC778D">
        <w:rPr>
          <w:i/>
          <w:iCs/>
        </w:rPr>
        <w:t xml:space="preserve"> </w:t>
      </w:r>
      <w:proofErr w:type="spellStart"/>
      <w:r>
        <w:rPr>
          <w:i/>
          <w:iCs/>
        </w:rPr>
        <w:t>lpwus-</w:t>
      </w:r>
      <w:r w:rsidRPr="00AC778D">
        <w:rPr>
          <w:i/>
          <w:iCs/>
        </w:rPr>
        <w:t>TransmitOtherPeriodicCSI</w:t>
      </w:r>
      <w:proofErr w:type="spellEnd"/>
      <w:r w:rsidRPr="001D79A3">
        <w:t xml:space="preserve"> to report CSI with the higher layer parameter</w:t>
      </w:r>
      <w:r>
        <w:t xml:space="preserve"> </w:t>
      </w:r>
      <w:proofErr w:type="spellStart"/>
      <w:r w:rsidRPr="008C1C5D">
        <w:rPr>
          <w:i/>
        </w:rPr>
        <w:t>reportConfigType</w:t>
      </w:r>
      <w:proofErr w:type="spellEnd"/>
      <w:r w:rsidRPr="001D79A3">
        <w:t xml:space="preserve"> set to </w:t>
      </w:r>
      <w:r>
        <w:t>'</w:t>
      </w:r>
      <w:r w:rsidRPr="001D79A3">
        <w:t>periodic</w:t>
      </w:r>
      <w:r>
        <w:t>'</w:t>
      </w:r>
      <w:r w:rsidRPr="001D79A3">
        <w:t xml:space="preserve"> </w:t>
      </w:r>
      <w:r w:rsidRPr="004150D8">
        <w:t xml:space="preserve">and </w:t>
      </w:r>
      <w:proofErr w:type="spellStart"/>
      <w:r w:rsidRPr="004150D8">
        <w:rPr>
          <w:i/>
          <w:iCs/>
        </w:rPr>
        <w:t>reportQuantity</w:t>
      </w:r>
      <w:proofErr w:type="spellEnd"/>
      <w:r w:rsidRPr="004150D8">
        <w:t xml:space="preserve"> set to quantities other than </w:t>
      </w:r>
      <w:r>
        <w:t>'</w:t>
      </w:r>
      <w:r w:rsidRPr="004150D8">
        <w:t>cri-RSRP</w:t>
      </w:r>
      <w:r>
        <w:t xml:space="preserve">', </w:t>
      </w:r>
      <w:r>
        <w:rPr>
          <w:iCs/>
        </w:rPr>
        <w:t>'cri-RSRP-Index',</w:t>
      </w:r>
      <w:r w:rsidRPr="004150D8">
        <w:t xml:space="preserve"> </w:t>
      </w:r>
      <w:r>
        <w:t>'</w:t>
      </w:r>
      <w:proofErr w:type="spellStart"/>
      <w:r w:rsidRPr="004150D8">
        <w:t>ssb</w:t>
      </w:r>
      <w:proofErr w:type="spellEnd"/>
      <w:r w:rsidRPr="004150D8">
        <w:t>-Index-RSRP</w:t>
      </w:r>
      <w:r>
        <w:t xml:space="preserve">' and </w:t>
      </w:r>
      <w:r>
        <w:rPr>
          <w:iCs/>
        </w:rPr>
        <w:t>'</w:t>
      </w:r>
      <w:proofErr w:type="spellStart"/>
      <w:r>
        <w:rPr>
          <w:iCs/>
        </w:rPr>
        <w:t>ssb</w:t>
      </w:r>
      <w:proofErr w:type="spellEnd"/>
      <w:r>
        <w:rPr>
          <w:iCs/>
        </w:rPr>
        <w:t xml:space="preserve">-Index-RSRP-Index' </w:t>
      </w:r>
      <w:r w:rsidRPr="001D79A3">
        <w:t xml:space="preserve">when </w:t>
      </w:r>
      <w:proofErr w:type="spellStart"/>
      <w:r w:rsidRPr="008C1C5D">
        <w:rPr>
          <w:i/>
        </w:rPr>
        <w:t>drx-onDurationTimer</w:t>
      </w:r>
      <w:proofErr w:type="spellEnd"/>
      <w:r w:rsidRPr="001D79A3">
        <w:t xml:space="preserve"> </w:t>
      </w:r>
      <w:r w:rsidRPr="007C3487">
        <w:rPr>
          <w:lang w:val="en-GB"/>
        </w:rPr>
        <w:t xml:space="preserve">in </w:t>
      </w:r>
      <w:r w:rsidRPr="007C3487">
        <w:rPr>
          <w:i/>
          <w:iCs/>
          <w:lang w:val="en-GB"/>
        </w:rPr>
        <w:t>DRX-Config</w:t>
      </w:r>
      <w:r w:rsidRPr="007C3487">
        <w:rPr>
          <w:lang w:val="en-GB"/>
        </w:rPr>
        <w:t xml:space="preserve"> </w:t>
      </w:r>
      <w:r>
        <w:rPr>
          <w:lang w:val="en-GB"/>
        </w:rPr>
        <w:t>[</w:t>
      </w:r>
      <w:r w:rsidRPr="00AC778D">
        <w:rPr>
          <w:lang w:val="en-GB"/>
        </w:rPr>
        <w:t xml:space="preserve">or </w:t>
      </w:r>
      <w:proofErr w:type="spellStart"/>
      <w:r w:rsidRPr="00A17E3F">
        <w:rPr>
          <w:i/>
          <w:iCs/>
          <w:lang w:val="en-GB"/>
        </w:rPr>
        <w:t>lpwus</w:t>
      </w:r>
      <w:r>
        <w:rPr>
          <w:i/>
          <w:iCs/>
          <w:lang w:val="en-GB"/>
        </w:rPr>
        <w:t>_</w:t>
      </w:r>
      <w:r w:rsidRPr="00AC778D">
        <w:rPr>
          <w:i/>
          <w:iCs/>
          <w:lang w:val="en-GB"/>
        </w:rPr>
        <w:t>PDCCHMonitoringTimer</w:t>
      </w:r>
      <w:proofErr w:type="spellEnd"/>
      <w:r w:rsidRPr="00AC778D">
        <w:rPr>
          <w:lang w:val="en-GB"/>
        </w:rPr>
        <w:t xml:space="preserve"> in </w:t>
      </w:r>
      <w:r>
        <w:rPr>
          <w:lang w:val="en-GB"/>
        </w:rPr>
        <w:t>[</w:t>
      </w:r>
      <w:proofErr w:type="spellStart"/>
      <w:r w:rsidRPr="00AC778D">
        <w:rPr>
          <w:lang w:val="en-GB"/>
        </w:rPr>
        <w:t>XYZxxx</w:t>
      </w:r>
      <w:proofErr w:type="spellEnd"/>
      <w:r w:rsidRPr="00AC778D">
        <w:rPr>
          <w:lang w:val="en-GB"/>
        </w:rPr>
        <w:t>]</w:t>
      </w:r>
      <w:r>
        <w:rPr>
          <w:lang w:val="en-GB"/>
        </w:rPr>
        <w:t xml:space="preserve">] </w:t>
      </w:r>
      <w:r w:rsidRPr="001D79A3">
        <w:t xml:space="preserve">is not started, the most recent CSI measurement occasion occurs in DRX active time or during the time duration indicated by </w:t>
      </w:r>
      <w:proofErr w:type="spellStart"/>
      <w:r w:rsidRPr="008C1C5D">
        <w:rPr>
          <w:i/>
        </w:rPr>
        <w:t>drx-onDurationTimer</w:t>
      </w:r>
      <w:proofErr w:type="spellEnd"/>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also outside DRX active time for CSI to be reported;</w:t>
      </w:r>
    </w:p>
    <w:p w14:paraId="396EE55F" w14:textId="77777777" w:rsidR="007A3A0D" w:rsidRDefault="007A3A0D" w:rsidP="007A3A0D">
      <w:pPr>
        <w:pStyle w:val="B1"/>
        <w:jc w:val="both"/>
      </w:pPr>
      <w:r>
        <w:t>-</w:t>
      </w:r>
      <w:r>
        <w:tab/>
      </w:r>
      <w:r w:rsidRPr="001D79A3">
        <w:t xml:space="preserve">if the UE is configured to monitor DCI format 2_6 </w:t>
      </w:r>
      <w:r>
        <w:t xml:space="preserve">or WUS </w:t>
      </w:r>
      <w:r w:rsidRPr="001D79A3">
        <w:t>and configured by higher layer parameter</w:t>
      </w:r>
      <w:r>
        <w:t xml:space="preserve"> </w:t>
      </w:r>
      <w:r w:rsidRPr="004150D8">
        <w:rPr>
          <w:i/>
          <w:iCs/>
        </w:rPr>
        <w:t>ps-TransmitPeriodicL1-RSRP</w:t>
      </w:r>
      <w:r w:rsidRPr="00796D16">
        <w:t xml:space="preserve"> or </w:t>
      </w:r>
      <w:r>
        <w:rPr>
          <w:i/>
          <w:iCs/>
        </w:rPr>
        <w:t>lpwus-</w:t>
      </w:r>
      <w:r w:rsidRPr="00AC778D">
        <w:rPr>
          <w:i/>
          <w:iCs/>
        </w:rPr>
        <w:t>TransmitPeriodicL1-RSRP</w:t>
      </w:r>
      <w:r w:rsidRPr="001D79A3">
        <w:t xml:space="preserve"> to report L1-RSRP with the higher layer parameter</w:t>
      </w:r>
      <w:r>
        <w:t xml:space="preserve"> </w:t>
      </w:r>
      <w:proofErr w:type="spellStart"/>
      <w:r w:rsidRPr="008C1C5D">
        <w:rPr>
          <w:i/>
        </w:rPr>
        <w:t>reportConfigType</w:t>
      </w:r>
      <w:proofErr w:type="spellEnd"/>
      <w:r w:rsidRPr="001D79A3">
        <w:t xml:space="preserve"> set to </w:t>
      </w:r>
      <w:r>
        <w:t>'</w:t>
      </w:r>
      <w:r w:rsidRPr="001D79A3">
        <w:t>periodic</w:t>
      </w:r>
      <w:r>
        <w:t>'</w:t>
      </w:r>
      <w:r w:rsidRPr="001D79A3">
        <w:t xml:space="preserve"> and</w:t>
      </w:r>
      <w:r>
        <w:t xml:space="preserve"> </w:t>
      </w:r>
      <w:proofErr w:type="spellStart"/>
      <w:r w:rsidRPr="008C1C5D">
        <w:rPr>
          <w:i/>
        </w:rPr>
        <w:t>reportQuantity</w:t>
      </w:r>
      <w:proofErr w:type="spellEnd"/>
      <w:r w:rsidRPr="001D79A3">
        <w:t xml:space="preserve"> set to </w:t>
      </w:r>
      <w:r>
        <w:t>'</w:t>
      </w:r>
      <w:r w:rsidRPr="001D79A3">
        <w:t>cri-RSRP</w:t>
      </w:r>
      <w:r>
        <w:t xml:space="preserve">' or </w:t>
      </w:r>
      <w:r>
        <w:rPr>
          <w:iCs/>
        </w:rPr>
        <w:t>'cri-RSRP-Index'</w:t>
      </w:r>
      <w:r w:rsidRPr="001D79A3">
        <w:t xml:space="preserve"> when </w:t>
      </w:r>
      <w:proofErr w:type="spellStart"/>
      <w:r w:rsidRPr="008C1C5D">
        <w:rPr>
          <w:i/>
        </w:rPr>
        <w:t>drx-onDurationTimer</w:t>
      </w:r>
      <w:proofErr w:type="spellEnd"/>
      <w:r w:rsidRPr="001D79A3">
        <w:t xml:space="preserve"> </w:t>
      </w:r>
      <w:r w:rsidRPr="007C3487">
        <w:rPr>
          <w:lang w:val="en-GB"/>
        </w:rPr>
        <w:t xml:space="preserve">in </w:t>
      </w:r>
      <w:r w:rsidRPr="007C3487">
        <w:rPr>
          <w:i/>
          <w:iCs/>
          <w:lang w:val="en-GB"/>
        </w:rPr>
        <w:t>DRX-Config</w:t>
      </w:r>
      <w:r w:rsidRPr="007C3487">
        <w:rPr>
          <w:lang w:val="en-GB"/>
        </w:rPr>
        <w:t xml:space="preserve"> </w:t>
      </w:r>
      <w:r>
        <w:rPr>
          <w:lang w:val="en-GB"/>
        </w:rPr>
        <w:t>[</w:t>
      </w:r>
      <w:r w:rsidRPr="00AC778D">
        <w:rPr>
          <w:lang w:val="en-GB"/>
        </w:rPr>
        <w:t xml:space="preserve">or </w:t>
      </w:r>
      <w:proofErr w:type="spellStart"/>
      <w:r w:rsidRPr="00A17E3F">
        <w:rPr>
          <w:i/>
          <w:iCs/>
          <w:lang w:val="en-GB"/>
        </w:rPr>
        <w:t>lpwus</w:t>
      </w:r>
      <w:r>
        <w:rPr>
          <w:i/>
          <w:iCs/>
          <w:lang w:val="en-GB"/>
        </w:rPr>
        <w:t>_</w:t>
      </w:r>
      <w:r w:rsidRPr="00AC778D">
        <w:rPr>
          <w:i/>
          <w:iCs/>
          <w:lang w:val="en-GB"/>
        </w:rPr>
        <w:t>PDCCHMonitoringTimer</w:t>
      </w:r>
      <w:proofErr w:type="spellEnd"/>
      <w:r w:rsidRPr="00AC778D">
        <w:t xml:space="preserve"> </w:t>
      </w:r>
      <w:r>
        <w:t>[</w:t>
      </w:r>
      <w:r w:rsidRPr="00AC778D">
        <w:rPr>
          <w:lang w:val="en-GB"/>
        </w:rPr>
        <w:t xml:space="preserve">in </w:t>
      </w:r>
      <w:proofErr w:type="spellStart"/>
      <w:r w:rsidRPr="00AC778D">
        <w:rPr>
          <w:lang w:val="en-GB"/>
        </w:rPr>
        <w:t>XYZxxx</w:t>
      </w:r>
      <w:proofErr w:type="spellEnd"/>
      <w:r w:rsidRPr="00AC778D">
        <w:rPr>
          <w:lang w:val="en-GB"/>
        </w:rPr>
        <w:t>]</w:t>
      </w:r>
      <w:r>
        <w:rPr>
          <w:lang w:val="en-GB"/>
        </w:rPr>
        <w:t xml:space="preserve">] </w:t>
      </w:r>
      <w:r w:rsidRPr="001D79A3">
        <w:t xml:space="preserve">is not started, the most recent CSI measurement occasion occurs in DRX active time or during the time duration indicated by </w:t>
      </w:r>
      <w:proofErr w:type="spellStart"/>
      <w:r w:rsidRPr="008C1C5D">
        <w:rPr>
          <w:i/>
        </w:rPr>
        <w:t>drx-onDurationTimer</w:t>
      </w:r>
      <w:proofErr w:type="spellEnd"/>
      <w:r w:rsidRPr="001D79A3">
        <w:t xml:space="preserve"> </w:t>
      </w:r>
      <w:r w:rsidRPr="007C3487">
        <w:rPr>
          <w:lang w:val="en-GB"/>
        </w:rPr>
        <w:t xml:space="preserve">in </w:t>
      </w:r>
      <w:r w:rsidRPr="007C3487">
        <w:rPr>
          <w:i/>
          <w:iCs/>
          <w:lang w:val="en-GB"/>
        </w:rPr>
        <w:t>DRX-Config</w:t>
      </w:r>
      <w:r w:rsidRPr="007C3487">
        <w:rPr>
          <w:lang w:val="en-GB"/>
        </w:rPr>
        <w:t xml:space="preserve"> </w:t>
      </w:r>
      <w:r w:rsidRPr="001D79A3">
        <w:t>also outside DRX active time for CSI to be reported;</w:t>
      </w:r>
    </w:p>
    <w:p w14:paraId="6E6244E0" w14:textId="77777777" w:rsidR="007A3A0D" w:rsidRDefault="007A3A0D" w:rsidP="007A3A0D">
      <w:pPr>
        <w:pStyle w:val="B1"/>
        <w:jc w:val="both"/>
        <w:rPr>
          <w:rFonts w:eastAsia="MS Mincho"/>
          <w:color w:val="000000"/>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p w14:paraId="4AF93DA2" w14:textId="77777777" w:rsidR="007A3A0D" w:rsidRDefault="007A3A0D" w:rsidP="007A3A0D">
      <w:pPr>
        <w:jc w:val="both"/>
        <w:rPr>
          <w:rFonts w:eastAsia="MS Mincho"/>
          <w:color w:val="000000" w:themeColor="text1"/>
        </w:rPr>
      </w:pPr>
      <w:r>
        <w:t>During non-active periods of cell DTX if cell DTX is activated for a serving cell, the UE is not expected to receive the periodic CSI-RS and semi-persistent CSI-RS on the serving cell configured in CSI report configuration in CSI-</w:t>
      </w:r>
      <w:proofErr w:type="spellStart"/>
      <w:r w:rsidRPr="00156363">
        <w:rPr>
          <w:i/>
          <w:iCs/>
        </w:rPr>
        <w:t>ReportConfig</w:t>
      </w:r>
      <w:proofErr w:type="spellEnd"/>
      <w:r>
        <w:t xml:space="preserve"> </w:t>
      </w:r>
      <w:r w:rsidRPr="005063B7">
        <w:t xml:space="preserve">associated with the higher layer parameter </w:t>
      </w:r>
      <w:proofErr w:type="spellStart"/>
      <w:r w:rsidRPr="005063B7">
        <w:rPr>
          <w:i/>
          <w:iCs/>
        </w:rPr>
        <w:t>reportQuantity</w:t>
      </w:r>
      <w:proofErr w:type="spellEnd"/>
      <w:r w:rsidRPr="005063B7">
        <w:t xml:space="preserve"> comprising at least </w:t>
      </w:r>
      <w:r>
        <w:t>'</w:t>
      </w:r>
      <w:r w:rsidRPr="005063B7">
        <w:t>RI</w:t>
      </w:r>
      <w:r>
        <w:t xml:space="preserve">' </w:t>
      </w:r>
      <w:r w:rsidRPr="00541A12">
        <w:t>or '</w:t>
      </w:r>
      <w:proofErr w:type="spellStart"/>
      <w:r w:rsidRPr="00541A12">
        <w:t>cjtc</w:t>
      </w:r>
      <w:proofErr w:type="spellEnd"/>
      <w:r w:rsidRPr="00541A12">
        <w:t>-P'</w:t>
      </w:r>
      <w:r>
        <w:t xml:space="preserve">. </w:t>
      </w:r>
      <w:r w:rsidRPr="005D0678">
        <w:rPr>
          <w:rFonts w:eastAsia="MS Mincho"/>
          <w:color w:val="000000" w:themeColor="text1"/>
        </w:rPr>
        <w:t xml:space="preserve">If the </w:t>
      </w:r>
      <w:r w:rsidRPr="005D0678">
        <w:rPr>
          <w:color w:val="000000" w:themeColor="text1"/>
        </w:rPr>
        <w:t xml:space="preserve">cell </w:t>
      </w:r>
      <w:r w:rsidRPr="005D0678">
        <w:rPr>
          <w:rFonts w:eastAsia="MS Mincho"/>
          <w:color w:val="000000" w:themeColor="text1"/>
        </w:rPr>
        <w:t>D</w:t>
      </w:r>
      <w:r w:rsidRPr="005D0678">
        <w:rPr>
          <w:color w:val="000000" w:themeColor="text1"/>
        </w:rPr>
        <w:t>T</w:t>
      </w:r>
      <w:r w:rsidRPr="005D0678">
        <w:rPr>
          <w:rFonts w:eastAsia="MS Mincho"/>
          <w:color w:val="000000" w:themeColor="text1"/>
        </w:rPr>
        <w:t>X</w:t>
      </w:r>
      <w:r w:rsidRPr="005D0678">
        <w:rPr>
          <w:color w:val="000000" w:themeColor="text1"/>
        </w:rPr>
        <w:t xml:space="preserve"> is activated</w:t>
      </w:r>
      <w:r>
        <w:rPr>
          <w:color w:val="000000" w:themeColor="text1"/>
        </w:rPr>
        <w:t xml:space="preserve"> for a serving cell [10, TS 38.321]</w:t>
      </w:r>
      <w:r w:rsidRPr="005D0678">
        <w:rPr>
          <w:rFonts w:eastAsia="MS Mincho"/>
          <w:color w:val="000000" w:themeColor="text1"/>
        </w:rPr>
        <w:t xml:space="preserve">, the most recent CSI measurement occasion of semi-persistent CSI-RS resource or periodic CSI-RS resource </w:t>
      </w:r>
      <w:r>
        <w:t xml:space="preserve">on the serving cell </w:t>
      </w:r>
      <w:r w:rsidRPr="005D0678">
        <w:rPr>
          <w:rFonts w:eastAsia="MS Mincho"/>
          <w:color w:val="000000" w:themeColor="text1"/>
        </w:rPr>
        <w:t xml:space="preserve">occurs in </w:t>
      </w:r>
      <w:r w:rsidRPr="005D0678">
        <w:rPr>
          <w:color w:val="000000" w:themeColor="text1"/>
        </w:rPr>
        <w:t>active periods of cell DTX</w:t>
      </w:r>
      <w:r w:rsidRPr="005D0678">
        <w:rPr>
          <w:rFonts w:eastAsia="MS Mincho"/>
          <w:color w:val="000000" w:themeColor="text1"/>
        </w:rPr>
        <w:t xml:space="preserve"> for CSI report configured by </w:t>
      </w:r>
      <w:r w:rsidRPr="005D0678">
        <w:rPr>
          <w:rFonts w:eastAsia="MS Mincho"/>
          <w:i/>
          <w:iCs/>
          <w:color w:val="000000" w:themeColor="text1"/>
        </w:rPr>
        <w:t>CSI-</w:t>
      </w:r>
      <w:proofErr w:type="spellStart"/>
      <w:r w:rsidRPr="005D0678">
        <w:rPr>
          <w:rFonts w:eastAsia="MS Mincho"/>
          <w:i/>
          <w:iCs/>
          <w:color w:val="000000" w:themeColor="text1"/>
        </w:rPr>
        <w:t>ReportConfig</w:t>
      </w:r>
      <w:proofErr w:type="spellEnd"/>
      <w:r w:rsidRPr="005D0678">
        <w:rPr>
          <w:rFonts w:eastAsia="MS Mincho"/>
          <w:color w:val="000000" w:themeColor="text1"/>
        </w:rPr>
        <w:t xml:space="preserve"> associated with the higher layer parameter </w:t>
      </w:r>
      <w:proofErr w:type="spellStart"/>
      <w:r w:rsidRPr="005D0678">
        <w:rPr>
          <w:rFonts w:eastAsia="MS Mincho"/>
          <w:i/>
          <w:iCs/>
          <w:color w:val="000000" w:themeColor="text1"/>
        </w:rPr>
        <w:t>reportQuantity</w:t>
      </w:r>
      <w:proofErr w:type="spellEnd"/>
      <w:r w:rsidRPr="005D0678">
        <w:rPr>
          <w:rFonts w:eastAsia="MS Mincho"/>
          <w:color w:val="000000" w:themeColor="text1"/>
        </w:rPr>
        <w:t xml:space="preserve"> comprising at least </w:t>
      </w:r>
      <w:r>
        <w:rPr>
          <w:rFonts w:eastAsia="MS Mincho"/>
          <w:color w:val="000000" w:themeColor="text1"/>
        </w:rPr>
        <w:t>'</w:t>
      </w:r>
      <w:r w:rsidRPr="005D0678">
        <w:rPr>
          <w:rFonts w:eastAsia="MS Mincho"/>
          <w:color w:val="000000" w:themeColor="text1"/>
        </w:rPr>
        <w:t>RI</w:t>
      </w:r>
      <w:r>
        <w:rPr>
          <w:rFonts w:eastAsia="MS Mincho"/>
          <w:color w:val="000000" w:themeColor="text1"/>
        </w:rPr>
        <w:t xml:space="preserve">' </w:t>
      </w:r>
      <w:r w:rsidRPr="00541A12">
        <w:t>or '</w:t>
      </w:r>
      <w:proofErr w:type="spellStart"/>
      <w:r w:rsidRPr="00541A12">
        <w:t>cjtc</w:t>
      </w:r>
      <w:proofErr w:type="spellEnd"/>
      <w:r w:rsidRPr="00541A12">
        <w:t>-P'</w:t>
      </w:r>
      <w:r w:rsidRPr="005D0678">
        <w:rPr>
          <w:rFonts w:eastAsia="MS Mincho"/>
          <w:color w:val="000000" w:themeColor="text1"/>
        </w:rPr>
        <w:t>.</w:t>
      </w:r>
    </w:p>
    <w:p w14:paraId="56BE5E38" w14:textId="77777777" w:rsidR="007A3A0D" w:rsidRPr="00836E12" w:rsidRDefault="007A3A0D" w:rsidP="007A3A0D">
      <w:pPr>
        <w:jc w:val="both"/>
      </w:pPr>
    </w:p>
    <w:p w14:paraId="60317989" w14:textId="42F2A3E9" w:rsidR="007A3A0D" w:rsidRDefault="007A3A0D" w:rsidP="007A3A0D">
      <w:pPr>
        <w:jc w:val="both"/>
        <w:rPr>
          <w:color w:val="FF0000"/>
        </w:rPr>
      </w:pPr>
      <w:r w:rsidRPr="008F2FBA">
        <w:rPr>
          <w:rFonts w:eastAsia="MS Mincho"/>
          <w:color w:val="FF0000"/>
        </w:rPr>
        <w:t>If a UE is provided with</w:t>
      </w:r>
      <w:r w:rsidRPr="008F2FBA">
        <w:rPr>
          <w:rFonts w:eastAsiaTheme="minorEastAsia"/>
          <w:b/>
          <w:color w:val="FF0000"/>
          <w:szCs w:val="20"/>
          <w:lang w:val="en-GB" w:eastAsia="zh-CN"/>
        </w:rPr>
        <w:t xml:space="preserve"> </w:t>
      </w:r>
      <w:r w:rsidRPr="008F2FBA">
        <w:rPr>
          <w:i/>
          <w:color w:val="FF0000"/>
          <w:lang w:eastAsia="zh-CN"/>
        </w:rPr>
        <w:t>LBCA-</w:t>
      </w:r>
      <w:proofErr w:type="spellStart"/>
      <w:r w:rsidRPr="008F2FBA">
        <w:rPr>
          <w:i/>
          <w:color w:val="FF0000"/>
          <w:lang w:eastAsia="zh-CN"/>
        </w:rPr>
        <w:t>SwitchingPattern</w:t>
      </w:r>
      <w:proofErr w:type="spellEnd"/>
      <w:r w:rsidRPr="008F2FBA">
        <w:rPr>
          <w:i/>
          <w:color w:val="FF0000"/>
          <w:lang w:eastAsia="zh-CN"/>
        </w:rPr>
        <w:t>,</w:t>
      </w:r>
      <w:r w:rsidRPr="008F2FBA">
        <w:rPr>
          <w:rFonts w:eastAsia="MS Mincho"/>
          <w:color w:val="FF0000"/>
        </w:rPr>
        <w:t xml:space="preserve"> the most recent CSI measurement occasion of semi-persistent CSI-RS resource or periodic CSI-RS resource </w:t>
      </w:r>
      <w:r w:rsidRPr="008F2FBA">
        <w:rPr>
          <w:color w:val="FF0000"/>
        </w:rPr>
        <w:t xml:space="preserve">on a serving cell </w:t>
      </w:r>
      <w:r w:rsidRPr="008F2FBA">
        <w:rPr>
          <w:rFonts w:eastAsia="MS Mincho"/>
          <w:color w:val="FF0000"/>
        </w:rPr>
        <w:t xml:space="preserve">occurs in </w:t>
      </w:r>
      <w:r>
        <w:rPr>
          <w:color w:val="FF0000"/>
        </w:rPr>
        <w:t xml:space="preserve">symbols </w:t>
      </w:r>
      <w:r w:rsidR="00CF3439">
        <w:rPr>
          <w:color w:val="FF0000"/>
        </w:rPr>
        <w:t>available for CSI-RS reception</w:t>
      </w:r>
      <w:r w:rsidR="00504E5B">
        <w:rPr>
          <w:color w:val="FF0000"/>
        </w:rPr>
        <w:t>s</w:t>
      </w:r>
      <w:r w:rsidR="00CF3439">
        <w:rPr>
          <w:color w:val="FF0000"/>
        </w:rPr>
        <w:t xml:space="preserve"> </w:t>
      </w:r>
      <w:r w:rsidRPr="008F2FBA">
        <w:rPr>
          <w:color w:val="FF0000"/>
        </w:rPr>
        <w:t>as described in Clause 24 of [6, TS 38.213].</w:t>
      </w:r>
    </w:p>
    <w:p w14:paraId="65106BE3" w14:textId="77777777" w:rsidR="007A3A0D" w:rsidRDefault="007A3A0D" w:rsidP="007A3A0D">
      <w:pPr>
        <w:jc w:val="both"/>
        <w:rPr>
          <w:color w:val="FF0000"/>
        </w:rPr>
      </w:pPr>
    </w:p>
    <w:p w14:paraId="322FEC0D" w14:textId="13361C18" w:rsidR="007A3A0D" w:rsidRDefault="007A3A0D" w:rsidP="00FE2B8D">
      <w:pPr>
        <w:spacing w:before="120" w:after="120"/>
        <w:jc w:val="both"/>
        <w:rPr>
          <w:rFonts w:eastAsiaTheme="minorEastAsia"/>
          <w:color w:val="FF0000"/>
          <w:kern w:val="2"/>
          <w:lang w:eastAsia="zh-CN"/>
        </w:rPr>
      </w:pPr>
      <w:r w:rsidRPr="00076210">
        <w:rPr>
          <w:rFonts w:eastAsiaTheme="minorEastAsia" w:hint="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 xml:space="preserve">End </w:t>
      </w:r>
      <w:r w:rsidRPr="00076210">
        <w:rPr>
          <w:rFonts w:eastAsiaTheme="minorEastAsia"/>
          <w:color w:val="FF0000"/>
          <w:kern w:val="2"/>
          <w:lang w:eastAsia="zh-CN"/>
        </w:rPr>
        <w:t>of TP#</w:t>
      </w:r>
      <w:r w:rsidR="00273F14">
        <w:rPr>
          <w:rFonts w:eastAsiaTheme="minorEastAsia"/>
          <w:color w:val="FF0000"/>
          <w:kern w:val="2"/>
          <w:lang w:eastAsia="zh-CN"/>
        </w:rPr>
        <w:t>1</w:t>
      </w:r>
      <w:r w:rsidRPr="00076210">
        <w:rPr>
          <w:rFonts w:eastAsiaTheme="minorEastAsia"/>
          <w:color w:val="FF0000"/>
          <w:kern w:val="2"/>
          <w:lang w:eastAsia="zh-CN"/>
        </w:rPr>
        <w:t>********************************************</w:t>
      </w:r>
    </w:p>
    <w:p w14:paraId="48B4E351" w14:textId="5E816581" w:rsidR="006A35AD" w:rsidRDefault="006A35AD">
      <w:pPr>
        <w:spacing w:after="120"/>
        <w:jc w:val="both"/>
        <w:rPr>
          <w:rFonts w:eastAsiaTheme="minorEastAsia"/>
          <w:lang w:eastAsia="zh-CN"/>
        </w:rPr>
      </w:pPr>
    </w:p>
    <w:p w14:paraId="251FDFDB" w14:textId="4B35BC62" w:rsidR="006A35AD" w:rsidRPr="00FE2B8D" w:rsidRDefault="006A35AD" w:rsidP="002A51CF">
      <w:pPr>
        <w:keepNext/>
        <w:keepLines/>
        <w:overflowPunct w:val="0"/>
        <w:autoSpaceDE w:val="0"/>
        <w:autoSpaceDN w:val="0"/>
        <w:adjustRightInd w:val="0"/>
        <w:spacing w:before="120" w:after="180"/>
        <w:textAlignment w:val="baseline"/>
        <w:outlineLvl w:val="1"/>
        <w:rPr>
          <w:rFonts w:eastAsiaTheme="minorEastAsia"/>
          <w:b/>
          <w:lang w:eastAsia="zh-CN"/>
        </w:rPr>
      </w:pPr>
      <w:r w:rsidRPr="00FE2B8D">
        <w:rPr>
          <w:rFonts w:eastAsiaTheme="minorEastAsia"/>
          <w:b/>
          <w:lang w:eastAsia="zh-CN"/>
        </w:rPr>
        <w:t>TP#</w:t>
      </w:r>
      <w:r w:rsidR="00273F14">
        <w:rPr>
          <w:rFonts w:eastAsiaTheme="minorEastAsia"/>
          <w:b/>
          <w:lang w:eastAsia="zh-CN"/>
        </w:rPr>
        <w:t>2</w:t>
      </w:r>
      <w:r w:rsidRPr="00FE2B8D">
        <w:rPr>
          <w:rFonts w:eastAsiaTheme="minorEastAsia"/>
          <w:b/>
          <w:lang w:eastAsia="zh-CN"/>
        </w:rPr>
        <w:t xml:space="preserve"> for TS 38.213</w:t>
      </w:r>
    </w:p>
    <w:tbl>
      <w:tblPr>
        <w:tblStyle w:val="ac"/>
        <w:tblW w:w="0" w:type="auto"/>
        <w:tblLook w:val="04A0" w:firstRow="1" w:lastRow="0" w:firstColumn="1" w:lastColumn="0" w:noHBand="0" w:noVBand="1"/>
      </w:tblPr>
      <w:tblGrid>
        <w:gridCol w:w="9060"/>
      </w:tblGrid>
      <w:tr w:rsidR="00A77468" w14:paraId="67BF7DDC" w14:textId="77777777" w:rsidTr="00A77468">
        <w:tc>
          <w:tcPr>
            <w:tcW w:w="9060" w:type="dxa"/>
          </w:tcPr>
          <w:p w14:paraId="22F268D5" w14:textId="6C9002AD" w:rsidR="000A70D9" w:rsidRPr="00836175" w:rsidRDefault="00A77468" w:rsidP="00A77468">
            <w:pPr>
              <w:spacing w:after="120"/>
              <w:rPr>
                <w:rFonts w:eastAsiaTheme="minorEastAsia"/>
              </w:rPr>
            </w:pPr>
            <w:r w:rsidRPr="009F5963">
              <w:rPr>
                <w:rFonts w:eastAsiaTheme="minorEastAsia"/>
                <w:b/>
              </w:rPr>
              <w:t>Reason for change</w:t>
            </w:r>
            <w:r w:rsidRPr="00836175">
              <w:rPr>
                <w:rFonts w:eastAsiaTheme="minorEastAsia"/>
              </w:rPr>
              <w:t xml:space="preserve">: </w:t>
            </w:r>
            <w:r w:rsidR="000A70D9">
              <w:rPr>
                <w:rFonts w:eastAsiaTheme="minorEastAsia"/>
              </w:rPr>
              <w:t xml:space="preserve">In the periods that a UE </w:t>
            </w:r>
            <w:r w:rsidR="000A70D9">
              <w:rPr>
                <w:rFonts w:eastAsiaTheme="minorEastAsia" w:hint="eastAsia"/>
                <w:lang w:eastAsia="zh-CN"/>
              </w:rPr>
              <w:t>is</w:t>
            </w:r>
            <w:r w:rsidR="000A70D9">
              <w:rPr>
                <w:rFonts w:eastAsiaTheme="minorEastAsia"/>
                <w:lang w:eastAsia="zh-CN"/>
              </w:rPr>
              <w:t xml:space="preserve"> </w:t>
            </w:r>
            <w:r w:rsidR="000A70D9">
              <w:rPr>
                <w:rFonts w:eastAsiaTheme="minorEastAsia" w:hint="eastAsia"/>
                <w:lang w:eastAsia="zh-CN"/>
              </w:rPr>
              <w:t>configured</w:t>
            </w:r>
            <w:r w:rsidR="000A70D9">
              <w:rPr>
                <w:rFonts w:eastAsiaTheme="minorEastAsia"/>
              </w:rPr>
              <w:t xml:space="preserve"> </w:t>
            </w:r>
            <w:r w:rsidR="000A70D9">
              <w:rPr>
                <w:rFonts w:eastAsiaTheme="minorEastAsia" w:hint="eastAsia"/>
                <w:lang w:eastAsia="zh-CN"/>
              </w:rPr>
              <w:t>to</w:t>
            </w:r>
            <w:r w:rsidR="000A70D9">
              <w:rPr>
                <w:rFonts w:eastAsiaTheme="minorEastAsia"/>
              </w:rPr>
              <w:t xml:space="preserve"> perform TX/RX on FDD carrier, the SPS PDSCHs on SDL carrier are not received by the UE</w:t>
            </w:r>
            <w:r w:rsidR="006062C3">
              <w:rPr>
                <w:rFonts w:eastAsiaTheme="minorEastAsia"/>
              </w:rPr>
              <w:t>.</w:t>
            </w:r>
            <w:r w:rsidR="00A33A70">
              <w:rPr>
                <w:rFonts w:eastAsiaTheme="minorEastAsia"/>
              </w:rPr>
              <w:t xml:space="preserve"> In the periods that a UE </w:t>
            </w:r>
            <w:r w:rsidR="00A33A70">
              <w:rPr>
                <w:rFonts w:eastAsiaTheme="minorEastAsia" w:hint="eastAsia"/>
                <w:lang w:eastAsia="zh-CN"/>
              </w:rPr>
              <w:t>is</w:t>
            </w:r>
            <w:r w:rsidR="00A33A70">
              <w:rPr>
                <w:rFonts w:eastAsiaTheme="minorEastAsia"/>
                <w:lang w:eastAsia="zh-CN"/>
              </w:rPr>
              <w:t xml:space="preserve"> </w:t>
            </w:r>
            <w:r w:rsidR="00A33A70">
              <w:rPr>
                <w:rFonts w:eastAsiaTheme="minorEastAsia" w:hint="eastAsia"/>
                <w:lang w:eastAsia="zh-CN"/>
              </w:rPr>
              <w:t>configured</w:t>
            </w:r>
            <w:r w:rsidR="00A33A70">
              <w:rPr>
                <w:rFonts w:eastAsiaTheme="minorEastAsia"/>
              </w:rPr>
              <w:t xml:space="preserve"> </w:t>
            </w:r>
            <w:r w:rsidR="00A33A70">
              <w:rPr>
                <w:rFonts w:eastAsiaTheme="minorEastAsia" w:hint="eastAsia"/>
                <w:lang w:eastAsia="zh-CN"/>
              </w:rPr>
              <w:t>to</w:t>
            </w:r>
            <w:r w:rsidR="00A33A70">
              <w:rPr>
                <w:rFonts w:eastAsiaTheme="minorEastAsia"/>
              </w:rPr>
              <w:t xml:space="preserve"> perform RX on SDL carrier, the SPS PDSCHs on FDD carrier are not received by the UE.</w:t>
            </w:r>
            <w:r w:rsidR="00A33A70">
              <w:rPr>
                <w:rFonts w:eastAsiaTheme="minorEastAsia" w:hint="eastAsia"/>
                <w:lang w:eastAsia="zh-CN"/>
              </w:rPr>
              <w:t xml:space="preserve"> </w:t>
            </w:r>
            <w:r w:rsidR="00A33A70">
              <w:rPr>
                <w:rFonts w:eastAsiaTheme="minorEastAsia"/>
              </w:rPr>
              <w:t>T</w:t>
            </w:r>
            <w:r w:rsidR="000A70D9">
              <w:rPr>
                <w:rFonts w:eastAsiaTheme="minorEastAsia"/>
              </w:rPr>
              <w:t>here is no need to transmit corresponding HARQACK information</w:t>
            </w:r>
            <w:r w:rsidR="006062C3">
              <w:rPr>
                <w:rFonts w:eastAsiaTheme="minorEastAsia"/>
              </w:rPr>
              <w:t xml:space="preserve"> of these SPS PDSCHs.</w:t>
            </w:r>
          </w:p>
          <w:p w14:paraId="55516BB2" w14:textId="0B0FAACC" w:rsidR="00A77468" w:rsidRPr="00836175" w:rsidRDefault="00A77468" w:rsidP="00A77468">
            <w:pPr>
              <w:spacing w:after="120"/>
              <w:rPr>
                <w:rFonts w:eastAsiaTheme="minorEastAsia"/>
              </w:rPr>
            </w:pPr>
            <w:r w:rsidRPr="00836175">
              <w:rPr>
                <w:rFonts w:eastAsiaTheme="minorEastAsia"/>
                <w:b/>
              </w:rPr>
              <w:t>Summary of change</w:t>
            </w:r>
            <w:r w:rsidRPr="00836175">
              <w:rPr>
                <w:rFonts w:eastAsiaTheme="minorEastAsia"/>
              </w:rPr>
              <w:t>:</w:t>
            </w:r>
            <w:r w:rsidR="000A70D9">
              <w:rPr>
                <w:rFonts w:eastAsiaTheme="minorEastAsia"/>
              </w:rPr>
              <w:t xml:space="preserve"> Specify that SPS PDSCH HARQ-ACK codebook should exclude</w:t>
            </w:r>
            <w:r w:rsidR="006062C3">
              <w:rPr>
                <w:rFonts w:eastAsiaTheme="minorEastAsia"/>
              </w:rPr>
              <w:t xml:space="preserve"> HARQ-ACK information</w:t>
            </w:r>
            <w:r w:rsidR="000A70D9">
              <w:rPr>
                <w:rFonts w:eastAsiaTheme="minorEastAsia"/>
              </w:rPr>
              <w:t xml:space="preserve"> the SPS PDSCHs </w:t>
            </w:r>
            <w:r w:rsidR="00A33A70">
              <w:rPr>
                <w:rFonts w:eastAsiaTheme="minorEastAsia"/>
              </w:rPr>
              <w:t xml:space="preserve">on a cell </w:t>
            </w:r>
            <w:r w:rsidR="000A70D9">
              <w:rPr>
                <w:rFonts w:eastAsiaTheme="minorEastAsia"/>
              </w:rPr>
              <w:t>overlapping with switching gap or the slots configured on the other cell.</w:t>
            </w:r>
          </w:p>
          <w:p w14:paraId="450B90D1" w14:textId="2A823049" w:rsidR="00A77468" w:rsidRDefault="00A77468" w:rsidP="00A77468">
            <w:pPr>
              <w:rPr>
                <w:rFonts w:eastAsiaTheme="minorEastAsia"/>
              </w:rPr>
            </w:pPr>
            <w:r w:rsidRPr="00836175">
              <w:rPr>
                <w:rFonts w:eastAsiaTheme="minorEastAsia"/>
                <w:b/>
              </w:rPr>
              <w:t>Consequences if not approved</w:t>
            </w:r>
            <w:r w:rsidRPr="00836175">
              <w:rPr>
                <w:rFonts w:eastAsiaTheme="minorEastAsia"/>
              </w:rPr>
              <w:t xml:space="preserve">: </w:t>
            </w:r>
            <w:r w:rsidR="00A33A70">
              <w:rPr>
                <w:rFonts w:eastAsiaTheme="minorEastAsia"/>
              </w:rPr>
              <w:t>UE transmits the HARQ-ACK information for the SPS PDSCH on a cell overlapping with switching gap or the slots configured on the other cell</w:t>
            </w:r>
            <w:r w:rsidR="001F21DB">
              <w:rPr>
                <w:rFonts w:eastAsiaTheme="minorEastAsia"/>
              </w:rPr>
              <w:t xml:space="preserve"> when there is only one SPS PDSCH in a slot</w:t>
            </w:r>
            <w:r w:rsidR="00A33A70">
              <w:rPr>
                <w:rFonts w:eastAsiaTheme="minorEastAsia"/>
              </w:rPr>
              <w:t>.</w:t>
            </w:r>
          </w:p>
        </w:tc>
      </w:tr>
    </w:tbl>
    <w:p w14:paraId="731D36F8" w14:textId="77777777" w:rsidR="00A77468" w:rsidRPr="00FE2B8D" w:rsidRDefault="00A77468" w:rsidP="00FE2B8D">
      <w:pPr>
        <w:rPr>
          <w:rFonts w:eastAsiaTheme="minorEastAsia"/>
        </w:rPr>
      </w:pPr>
    </w:p>
    <w:p w14:paraId="44821655" w14:textId="06D5E8B6" w:rsidR="006A35AD" w:rsidRDefault="006A35AD" w:rsidP="006956AD">
      <w:pPr>
        <w:spacing w:after="120"/>
        <w:jc w:val="both"/>
        <w:rPr>
          <w:rFonts w:eastAsiaTheme="minorEastAsia"/>
          <w:color w:val="FF0000"/>
          <w:kern w:val="2"/>
          <w:lang w:eastAsia="zh-CN"/>
        </w:rPr>
      </w:pPr>
      <w:r w:rsidRPr="00076210">
        <w:rPr>
          <w:rFonts w:eastAsiaTheme="minorEastAsia" w:hint="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 xml:space="preserve">Start </w:t>
      </w:r>
      <w:r w:rsidRPr="00076210">
        <w:rPr>
          <w:rFonts w:eastAsiaTheme="minorEastAsia"/>
          <w:color w:val="FF0000"/>
          <w:kern w:val="2"/>
          <w:lang w:eastAsia="zh-CN"/>
        </w:rPr>
        <w:t>of TP#</w:t>
      </w:r>
      <w:r w:rsidR="00273F14">
        <w:rPr>
          <w:rFonts w:eastAsiaTheme="minorEastAsia"/>
          <w:color w:val="FF0000"/>
          <w:kern w:val="2"/>
          <w:lang w:eastAsia="zh-CN"/>
        </w:rPr>
        <w:t>2</w:t>
      </w:r>
      <w:r w:rsidRPr="00076210">
        <w:rPr>
          <w:rFonts w:eastAsiaTheme="minorEastAsia"/>
          <w:color w:val="FF0000"/>
          <w:kern w:val="2"/>
          <w:lang w:eastAsia="zh-CN"/>
        </w:rPr>
        <w:t>********************************************</w:t>
      </w:r>
    </w:p>
    <w:p w14:paraId="6DD98CD2" w14:textId="77777777" w:rsidR="00740322" w:rsidRPr="00B916EC" w:rsidRDefault="00740322" w:rsidP="00740322">
      <w:pPr>
        <w:pStyle w:val="31"/>
      </w:pPr>
      <w:bookmarkStart w:id="19" w:name="_Ref497329097"/>
      <w:bookmarkStart w:id="20" w:name="_Toc12021469"/>
      <w:bookmarkStart w:id="21" w:name="_Toc20311581"/>
      <w:bookmarkStart w:id="22" w:name="_Toc26719406"/>
      <w:bookmarkStart w:id="23" w:name="_Toc29894839"/>
      <w:bookmarkStart w:id="24" w:name="_Toc29899138"/>
      <w:bookmarkStart w:id="25" w:name="_Toc29899556"/>
      <w:bookmarkStart w:id="26" w:name="_Toc29917293"/>
      <w:bookmarkStart w:id="27" w:name="_Toc36498167"/>
      <w:bookmarkStart w:id="28" w:name="_Toc45699193"/>
      <w:bookmarkStart w:id="29" w:name="_Toc201953694"/>
      <w:r w:rsidRPr="00B916EC">
        <w:t>9.1.2</w:t>
      </w:r>
      <w:r w:rsidRPr="00B916EC">
        <w:tab/>
        <w:t>Type-1 HARQ-ACK codebook determination</w:t>
      </w:r>
      <w:bookmarkEnd w:id="19"/>
      <w:bookmarkEnd w:id="20"/>
      <w:bookmarkEnd w:id="21"/>
      <w:bookmarkEnd w:id="22"/>
      <w:bookmarkEnd w:id="23"/>
      <w:bookmarkEnd w:id="24"/>
      <w:bookmarkEnd w:id="25"/>
      <w:bookmarkEnd w:id="26"/>
      <w:bookmarkEnd w:id="27"/>
      <w:bookmarkEnd w:id="28"/>
      <w:bookmarkEnd w:id="29"/>
    </w:p>
    <w:p w14:paraId="0A11F465" w14:textId="618855DE" w:rsidR="00740322" w:rsidRPr="00FE2B8D" w:rsidRDefault="00740322" w:rsidP="00FE2B8D">
      <w:pPr>
        <w:spacing w:after="120"/>
        <w:jc w:val="center"/>
        <w:rPr>
          <w:rFonts w:eastAsia="宋体"/>
          <w:lang w:eastAsia="zh-CN"/>
        </w:rPr>
      </w:pPr>
      <w:bookmarkStart w:id="30" w:name="OLE_LINK5"/>
      <w:bookmarkStart w:id="31" w:name="OLE_LINK6"/>
      <w:r w:rsidRPr="00161117">
        <w:rPr>
          <w:color w:val="FF0000"/>
        </w:rPr>
        <w:t>&lt;Unchanged part omitted&gt;</w:t>
      </w:r>
    </w:p>
    <w:bookmarkEnd w:id="30"/>
    <w:bookmarkEnd w:id="31"/>
    <w:p w14:paraId="4D9FA08E" w14:textId="77777777" w:rsidR="006A35AD" w:rsidRPr="0088027F" w:rsidRDefault="006A35AD" w:rsidP="006A35AD">
      <w:pPr>
        <w:jc w:val="both"/>
        <w:rPr>
          <w:lang w:eastAsia="zh-CN"/>
        </w:rPr>
      </w:pPr>
      <w:r w:rsidRPr="0088027F">
        <w:rPr>
          <w:lang w:eastAsia="zh-CN"/>
        </w:rPr>
        <w:t>In the following pseudo-code, SPS PDSCH receptions associated with a SPS PDSCH configuration are activated by a DCI format with CRC scrambled by a CS-RNTI or by a DCI format with CRC scrambled by a G-CS-RNTI.</w:t>
      </w:r>
    </w:p>
    <w:p w14:paraId="7FDF5414" w14:textId="77777777" w:rsidR="006A35AD" w:rsidRDefault="006A35AD" w:rsidP="006A35AD">
      <w:pPr>
        <w:jc w:val="both"/>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35A98411" w14:textId="77777777" w:rsidR="006A35AD" w:rsidRPr="00B916EC" w:rsidRDefault="006A35AD" w:rsidP="006A35AD">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configurations configured to the UE for serving cell</w:t>
      </w:r>
      <w:r w:rsidRPr="00B916EC">
        <w:t xml:space="preserve"> </w:t>
      </w:r>
      <m:oMath>
        <m:r>
          <w:rPr>
            <w:rFonts w:ascii="Cambria Math" w:hAnsi="Cambria Math" w:cs="Arial"/>
            <w:lang w:eastAsia="zh-CN"/>
          </w:rPr>
          <m:t>c</m:t>
        </m:r>
      </m:oMath>
    </w:p>
    <w:p w14:paraId="433C634E" w14:textId="77777777" w:rsidR="006A35AD" w:rsidRDefault="006A35AD" w:rsidP="006A35AD">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receptions on serving cell</w:t>
      </w:r>
      <w:r w:rsidRPr="00B916EC">
        <w:t xml:space="preserve"> </w:t>
      </w:r>
      <m:oMath>
        <m:r>
          <w:rPr>
            <w:rFonts w:ascii="Cambria Math" w:hAnsi="Cambria Math" w:cs="Arial"/>
            <w:lang w:eastAsia="zh-CN"/>
          </w:rPr>
          <m:t>c</m:t>
        </m:r>
      </m:oMath>
      <w:r>
        <w:t xml:space="preserve"> with HARQ-ACK information multiplexed on the PUCCH</w:t>
      </w:r>
    </w:p>
    <w:p w14:paraId="7EBA8D16" w14:textId="77777777" w:rsidR="006A35AD" w:rsidRPr="00B916EC" w:rsidRDefault="006A35AD" w:rsidP="006A35AD">
      <w:pPr>
        <w:jc w:val="both"/>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t xml:space="preserve"> </w:t>
      </w:r>
      <w:r>
        <w:t>information bit index</w:t>
      </w:r>
    </w:p>
    <w:p w14:paraId="55C37875" w14:textId="77777777" w:rsidR="006A35AD" w:rsidRPr="00B916EC" w:rsidRDefault="006A35AD" w:rsidP="006A35AD">
      <w:pPr>
        <w:jc w:val="both"/>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46F0F6E5" w14:textId="77777777" w:rsidR="006A35AD" w:rsidRDefault="006A35AD" w:rsidP="006A35AD">
      <w:pPr>
        <w:pStyle w:val="B1"/>
        <w:jc w:val="both"/>
      </w:pPr>
      <w:r w:rsidRPr="00B916EC">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253C9997" w14:textId="77777777" w:rsidR="006A35AD" w:rsidRDefault="006A35AD" w:rsidP="006A35AD">
      <w:pPr>
        <w:pStyle w:val="B1"/>
        <w:jc w:val="both"/>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20DD0D00" w14:textId="77777777" w:rsidR="006A35AD" w:rsidRDefault="006A35AD" w:rsidP="006A35AD">
      <w:pPr>
        <w:pStyle w:val="B2"/>
        <w:jc w:val="both"/>
      </w:pPr>
      <w:r w:rsidRPr="00B916EC">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5B4875FE" w14:textId="77777777" w:rsidR="006A35AD" w:rsidRDefault="006A35AD" w:rsidP="006A35AD">
      <w:pPr>
        <w:pStyle w:val="B3"/>
        <w:jc w:val="both"/>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05E36592" w14:textId="77777777" w:rsidR="006A35AD" w:rsidRDefault="006A35AD" w:rsidP="006A35AD">
      <w:pPr>
        <w:pStyle w:val="B4"/>
        <w:jc w:val="both"/>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7FBC52C6" w14:textId="77777777" w:rsidR="006A35AD" w:rsidRDefault="006A35AD" w:rsidP="006A35AD">
      <w:pPr>
        <w:pStyle w:val="B5"/>
        <w:jc w:val="both"/>
      </w:pPr>
      <w:r>
        <w:t>if {</w:t>
      </w:r>
    </w:p>
    <w:p w14:paraId="76C073BB" w14:textId="77777777" w:rsidR="006A35AD" w:rsidRDefault="006A35AD" w:rsidP="006A35AD">
      <w:pPr>
        <w:pStyle w:val="B5"/>
        <w:ind w:left="1701" w:firstLine="0"/>
        <w:jc w:val="both"/>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w:t>
      </w:r>
    </w:p>
    <w:p w14:paraId="5024CC3C" w14:textId="77777777" w:rsidR="006A35AD" w:rsidRPr="00504B9B" w:rsidRDefault="006A35AD" w:rsidP="006A35AD">
      <w:pPr>
        <w:pStyle w:val="B5"/>
        <w:ind w:left="2268"/>
        <w:jc w:val="both"/>
        <w:rPr>
          <w:lang w:eastAsia="zh-CN"/>
        </w:rPr>
      </w:pPr>
      <w:r>
        <w:rPr>
          <w:lang w:eastAsia="zh-CN"/>
        </w:rPr>
        <w:t>-</w:t>
      </w:r>
      <w:r>
        <w:rPr>
          <w:lang w:eastAsia="zh-CN"/>
        </w:rPr>
        <w:tab/>
      </w:r>
      <w:r w:rsidRPr="00D24BF5">
        <w:rPr>
          <w:lang w:eastAsia="zh-CN"/>
        </w:rPr>
        <w:t xml:space="preserve">indicated as uplink by </w:t>
      </w:r>
      <w:proofErr w:type="spellStart"/>
      <w:r w:rsidRPr="00D24BF5">
        <w:rPr>
          <w:lang w:eastAsia="zh-CN"/>
        </w:rPr>
        <w:t>tdd</w:t>
      </w:r>
      <w:proofErr w:type="spellEnd"/>
      <w:r w:rsidRPr="00D24BF5">
        <w:rPr>
          <w:lang w:eastAsia="zh-CN"/>
        </w:rPr>
        <w:t>-UL-DL-</w:t>
      </w:r>
      <w:proofErr w:type="spellStart"/>
      <w:r w:rsidRPr="00D24BF5">
        <w:rPr>
          <w:lang w:eastAsia="zh-CN"/>
        </w:rPr>
        <w:t>ConfigurationCommon</w:t>
      </w:r>
      <w:proofErr w:type="spellEnd"/>
      <w:r w:rsidRPr="00D24BF5">
        <w:rPr>
          <w:lang w:eastAsia="zh-CN"/>
        </w:rPr>
        <w:t xml:space="preserve"> or by </w:t>
      </w:r>
      <w:proofErr w:type="spellStart"/>
      <w:r w:rsidRPr="00D24BF5">
        <w:rPr>
          <w:lang w:eastAsia="zh-CN"/>
        </w:rPr>
        <w:t>tdd</w:t>
      </w:r>
      <w:proofErr w:type="spellEnd"/>
      <w:r w:rsidRPr="00D24BF5">
        <w:rPr>
          <w:lang w:eastAsia="zh-CN"/>
        </w:rPr>
        <w:t>-UL-DL-</w:t>
      </w:r>
      <w:proofErr w:type="spellStart"/>
      <w:r w:rsidRPr="00D24BF5">
        <w:rPr>
          <w:lang w:eastAsia="zh-CN"/>
        </w:rPr>
        <w:t>ConfigurationDedicated</w:t>
      </w:r>
      <w:proofErr w:type="spellEnd"/>
      <w:r w:rsidRPr="00504B9B">
        <w:rPr>
          <w:iCs/>
          <w:lang w:eastAsia="zh-CN"/>
        </w:rPr>
        <w:t>, and/</w:t>
      </w:r>
      <w:r w:rsidRPr="00504B9B">
        <w:rPr>
          <w:lang w:eastAsia="zh-CN"/>
        </w:rPr>
        <w:t xml:space="preserve">or </w:t>
      </w:r>
    </w:p>
    <w:p w14:paraId="2EBC0B04" w14:textId="77777777" w:rsidR="006A35AD" w:rsidRPr="00836175" w:rsidRDefault="006A35AD" w:rsidP="006A35AD">
      <w:pPr>
        <w:pStyle w:val="B5"/>
        <w:ind w:left="2268"/>
        <w:jc w:val="both"/>
        <w:rPr>
          <w:iCs/>
          <w:color w:val="000000" w:themeColor="text1"/>
          <w:lang w:eastAsia="zh-CN"/>
        </w:rPr>
      </w:pPr>
      <w:r w:rsidRPr="00836175">
        <w:rPr>
          <w:color w:val="000000" w:themeColor="text1"/>
          <w:lang w:eastAsia="zh-CN"/>
        </w:rPr>
        <w:t>-</w:t>
      </w:r>
      <w:r w:rsidRPr="00836175">
        <w:rPr>
          <w:color w:val="000000" w:themeColor="text1"/>
          <w:lang w:eastAsia="zh-CN"/>
        </w:rPr>
        <w:tab/>
        <w:t>determined as non-active period of cell DTX [11, TS 38.321]</w:t>
      </w:r>
      <w:r w:rsidRPr="00836175">
        <w:rPr>
          <w:iCs/>
          <w:color w:val="000000" w:themeColor="text1"/>
          <w:lang w:eastAsia="zh-CN"/>
        </w:rPr>
        <w:t xml:space="preserve"> </w:t>
      </w:r>
    </w:p>
    <w:p w14:paraId="25B43CBE" w14:textId="68BABA8F" w:rsidR="006A35AD" w:rsidRPr="00072DB7" w:rsidRDefault="006A35AD" w:rsidP="00072DB7">
      <w:pPr>
        <w:pStyle w:val="B5"/>
        <w:ind w:left="2268"/>
        <w:jc w:val="both"/>
        <w:rPr>
          <w:color w:val="FF0000"/>
          <w:lang w:eastAsia="zh-CN"/>
        </w:rPr>
      </w:pPr>
      <w:r w:rsidRPr="00836175">
        <w:rPr>
          <w:color w:val="FF0000"/>
          <w:lang w:eastAsia="zh-CN"/>
        </w:rPr>
        <w:t>-</w:t>
      </w:r>
      <w:r w:rsidRPr="00836175">
        <w:rPr>
          <w:color w:val="FF0000"/>
          <w:lang w:eastAsia="zh-CN"/>
        </w:rPr>
        <w:tab/>
      </w:r>
      <w:r w:rsidR="00072DB7">
        <w:rPr>
          <w:color w:val="FF0000"/>
          <w:lang w:eastAsia="zh-CN"/>
        </w:rPr>
        <w:t xml:space="preserve">not available for SPS PDSCH </w:t>
      </w:r>
      <w:r w:rsidR="00072DB7" w:rsidRPr="00072DB7">
        <w:rPr>
          <w:color w:val="FF0000"/>
          <w:lang w:eastAsia="zh-CN"/>
        </w:rPr>
        <w:t>receptions as described in clause 24 of [6, TS 38.213]</w:t>
      </w:r>
    </w:p>
    <w:p w14:paraId="0E8B1520" w14:textId="77777777" w:rsidR="006A35AD" w:rsidRPr="00D24BF5" w:rsidRDefault="006A35AD" w:rsidP="006A35AD">
      <w:pPr>
        <w:pStyle w:val="B5"/>
        <w:ind w:left="1701" w:firstLine="0"/>
        <w:jc w:val="both"/>
        <w:rPr>
          <w:lang w:eastAsia="zh-CN"/>
        </w:rPr>
      </w:pPr>
      <w:r>
        <w:rPr>
          <w:lang w:eastAsia="zh-CN"/>
        </w:rPr>
        <w:t>where,</w:t>
      </w:r>
      <w:r w:rsidRPr="00265200">
        <w:rPr>
          <w:lang w:eastAsia="zh-CN"/>
        </w:rPr>
        <w:t xml:space="preserve"> </w:t>
      </w:r>
      <w:r>
        <w:rPr>
          <w:lang w:eastAsia="zh-CN"/>
        </w:rPr>
        <w:t xml:space="preserve">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proofErr w:type="spellStart"/>
      <w:r>
        <w:rPr>
          <w:rFonts w:eastAsiaTheme="minorEastAsia"/>
          <w:i/>
          <w:lang w:eastAsia="ko-KR"/>
        </w:rPr>
        <w:t>pdsch-</w:t>
      </w:r>
      <w:r>
        <w:rPr>
          <w:rFonts w:eastAsiaTheme="minorEastAsia"/>
          <w:i/>
          <w:lang w:eastAsia="ko-KR"/>
        </w:rPr>
        <w:lastRenderedPageBreak/>
        <w:t>AggregationFactor</w:t>
      </w:r>
      <w:proofErr w:type="spellEnd"/>
      <w:r>
        <w:rPr>
          <w:rFonts w:eastAsiaTheme="minorEastAsia"/>
          <w:lang w:eastAsia="ko-KR"/>
        </w:rPr>
        <w:t xml:space="preserve"> in </w:t>
      </w:r>
      <w:r>
        <w:rPr>
          <w:rFonts w:eastAsiaTheme="minorEastAsia"/>
          <w:i/>
          <w:lang w:eastAsia="ko-KR"/>
        </w:rPr>
        <w:t>PDSCH-config</w:t>
      </w:r>
      <w:r w:rsidRPr="00265200">
        <w:rPr>
          <w:iCs/>
          <w:lang w:eastAsia="zh-CN"/>
        </w:rPr>
        <w:t xml:space="preserve"> </w:t>
      </w:r>
      <w:r>
        <w:rPr>
          <w:iCs/>
          <w:lang w:eastAsia="zh-CN"/>
        </w:rPr>
        <w:t xml:space="preserve">and, </w:t>
      </w:r>
      <w:r w:rsidRPr="00B22B95">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B22B95">
        <w:rPr>
          <w:rFonts w:hint="eastAsia"/>
          <w:lang w:eastAsia="zh-CN"/>
        </w:rPr>
        <w:t xml:space="preserve"> </w:t>
      </w:r>
      <w:r w:rsidRPr="00B22B95">
        <w:rPr>
          <w:lang w:eastAsia="zh-CN"/>
        </w:rPr>
        <w:t>is provided by</w:t>
      </w:r>
      <w:r>
        <w:rPr>
          <w:lang w:eastAsia="zh-CN"/>
        </w:rPr>
        <w:t xml:space="preserve"> </w:t>
      </w:r>
      <m:oMath>
        <m:r>
          <w:rPr>
            <w:rFonts w:ascii="Cambria Math" w:hAnsi="Cambria Math"/>
            <w:lang w:eastAsia="zh-CN"/>
          </w:rPr>
          <m:t>repetitionNumber</m:t>
        </m:r>
      </m:oMath>
      <w:r w:rsidRPr="00817E5B">
        <w:rPr>
          <w:lang w:eastAsia="zh-CN"/>
        </w:rPr>
        <w:t xml:space="preserve"> </w:t>
      </w:r>
      <w:r>
        <w:rPr>
          <w:lang w:eastAsia="zh-CN"/>
        </w:rPr>
        <w:t>if contained in an entry indicated by the time domain resource assignment field in the DCI format scheduling the PDSCH repetition, or provided by</w:t>
      </w:r>
      <w:r w:rsidRPr="00B22B95">
        <w:rPr>
          <w:lang w:eastAsia="zh-CN"/>
        </w:rPr>
        <w:t xml:space="preserve"> </w:t>
      </w:r>
      <w:r w:rsidRPr="00B22B95">
        <w:rPr>
          <w:i/>
          <w:lang w:eastAsia="zh-CN"/>
        </w:rPr>
        <w:t>pdsch-AggregationFactor-r16</w:t>
      </w:r>
      <w:r w:rsidRPr="00B22B95">
        <w:rPr>
          <w:lang w:eastAsia="zh-CN"/>
        </w:rPr>
        <w:t xml:space="preserve"> </w:t>
      </w:r>
      <w:r>
        <w:rPr>
          <w:lang w:eastAsia="zh-CN"/>
        </w:rPr>
        <w:t xml:space="preserve">if included </w:t>
      </w:r>
      <w:r w:rsidRPr="00B22B95">
        <w:rPr>
          <w:lang w:eastAsia="zh-CN"/>
        </w:rPr>
        <w:t xml:space="preserve">in </w:t>
      </w:r>
      <w:r w:rsidRPr="00B22B95">
        <w:rPr>
          <w:i/>
          <w:lang w:eastAsia="zh-CN"/>
        </w:rPr>
        <w:t>SPS-</w:t>
      </w:r>
      <w:r w:rsidRPr="00B22B95">
        <w:rPr>
          <w:rFonts w:hint="eastAsia"/>
          <w:i/>
          <w:lang w:eastAsia="zh-CN"/>
        </w:rPr>
        <w:t>Config</w:t>
      </w:r>
      <w:r w:rsidRPr="00B22B95">
        <w:rPr>
          <w:i/>
          <w:lang w:eastAsia="zh-CN"/>
        </w:rPr>
        <w:t xml:space="preserve"> </w:t>
      </w:r>
      <w:r w:rsidRPr="00D479EF">
        <w:rPr>
          <w:lang w:eastAsia="zh-CN"/>
        </w:rPr>
        <w:t xml:space="preserve">or, </w:t>
      </w:r>
      <w:r w:rsidRPr="00333291">
        <w:rPr>
          <w:iCs/>
          <w:lang w:eastAsia="zh-CN"/>
        </w:rPr>
        <w:t>otherwise,</w:t>
      </w:r>
      <w:r w:rsidRPr="00B22B95">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D24BF5">
        <w:rPr>
          <w:iCs/>
          <w:lang w:eastAsia="zh-CN"/>
        </w:rPr>
        <w:t>,</w:t>
      </w:r>
      <w:r w:rsidRPr="00D24BF5">
        <w:rPr>
          <w:lang w:eastAsia="zh-CN"/>
        </w:rPr>
        <w:t xml:space="preserve"> and</w:t>
      </w:r>
    </w:p>
    <w:p w14:paraId="08B626C6" w14:textId="77777777" w:rsidR="006A35AD" w:rsidRPr="00D24BF5" w:rsidRDefault="006A35AD" w:rsidP="006A35AD">
      <w:pPr>
        <w:pStyle w:val="B5"/>
        <w:ind w:left="1701" w:hanging="1"/>
        <w:jc w:val="both"/>
        <w:rPr>
          <w:rFonts w:eastAsia="Batang"/>
        </w:rPr>
      </w:pPr>
      <w:r w:rsidRPr="00D24BF5">
        <w:rPr>
          <w:rFonts w:eastAsia="Batang"/>
        </w:rPr>
        <w:t>HARQ-ACK information for the SPS PDSCH is associated with the PUCCH</w:t>
      </w:r>
    </w:p>
    <w:p w14:paraId="4EFA2B9B" w14:textId="77777777" w:rsidR="006A35AD" w:rsidRDefault="006A35AD" w:rsidP="006A35AD">
      <w:pPr>
        <w:pStyle w:val="B5"/>
        <w:ind w:left="1701" w:hanging="1"/>
        <w:jc w:val="both"/>
      </w:pPr>
      <w:r w:rsidRPr="00D24BF5">
        <w:rPr>
          <w:rFonts w:eastAsia="Batang"/>
        </w:rPr>
        <w:t>}</w:t>
      </w:r>
    </w:p>
    <w:p w14:paraId="6E67C38E" w14:textId="77777777" w:rsidR="006A35AD" w:rsidRDefault="001C5E67" w:rsidP="006A35AD">
      <w:pPr>
        <w:pStyle w:val="B5"/>
        <w:ind w:left="1701" w:firstLine="0"/>
        <w:jc w:val="both"/>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6A35AD" w:rsidRPr="00B916EC">
        <w:t xml:space="preserve"> </w:t>
      </w:r>
      <w:r w:rsidR="006A35AD" w:rsidRPr="00B916EC">
        <w:rPr>
          <w:rFonts w:hint="eastAsia"/>
          <w:lang w:eastAsia="zh-CN"/>
        </w:rPr>
        <w:t>=</w:t>
      </w:r>
      <w:r w:rsidR="006A35AD" w:rsidRPr="00B916EC">
        <w:t xml:space="preserve"> HARQ-ACK</w:t>
      </w:r>
      <w:r w:rsidR="006A35AD" w:rsidRPr="00960881">
        <w:t xml:space="preserve"> </w:t>
      </w:r>
      <w:r w:rsidR="006A35AD">
        <w:t xml:space="preserve">information bit for this SPS PDSCH reception </w:t>
      </w:r>
    </w:p>
    <w:p w14:paraId="1DC60E28" w14:textId="77777777" w:rsidR="006A35AD" w:rsidRDefault="006A35AD" w:rsidP="006A35AD">
      <w:pPr>
        <w:pStyle w:val="B5"/>
        <w:ind w:left="1701" w:firstLine="0"/>
        <w:jc w:val="both"/>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5219D9D7" w14:textId="77777777" w:rsidR="006A35AD" w:rsidRDefault="006A35AD" w:rsidP="006A35AD">
      <w:pPr>
        <w:pStyle w:val="B5"/>
        <w:jc w:val="both"/>
      </w:pPr>
      <w:r>
        <w:t>end if</w:t>
      </w:r>
    </w:p>
    <w:p w14:paraId="44C6E79E" w14:textId="77777777" w:rsidR="006A35AD" w:rsidRDefault="001C5E67" w:rsidP="006A35AD">
      <w:pPr>
        <w:pStyle w:val="B5"/>
        <w:jc w:val="both"/>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6A35AD">
        <w:t>;</w:t>
      </w:r>
    </w:p>
    <w:p w14:paraId="1DB0826D" w14:textId="77777777" w:rsidR="006A35AD" w:rsidRDefault="006A35AD" w:rsidP="006A35AD">
      <w:pPr>
        <w:pStyle w:val="B4"/>
        <w:jc w:val="both"/>
      </w:pPr>
      <w:r>
        <w:t>end while</w:t>
      </w:r>
    </w:p>
    <w:p w14:paraId="178843E7" w14:textId="77777777" w:rsidR="006A35AD" w:rsidRDefault="006A35AD" w:rsidP="006A35AD">
      <w:pPr>
        <w:pStyle w:val="B4"/>
        <w:jc w:val="both"/>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61A1A026" w14:textId="77777777" w:rsidR="006A35AD" w:rsidRDefault="006A35AD" w:rsidP="006A35AD">
      <w:pPr>
        <w:pStyle w:val="B2"/>
        <w:jc w:val="both"/>
      </w:pPr>
      <w:r>
        <w:t>end while</w:t>
      </w:r>
    </w:p>
    <w:p w14:paraId="1089CA98" w14:textId="77777777" w:rsidR="006A35AD" w:rsidRDefault="006A35AD" w:rsidP="006A35AD">
      <w:pPr>
        <w:pStyle w:val="B2"/>
        <w:jc w:val="both"/>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112DD534" w14:textId="77777777" w:rsidR="006A35AD" w:rsidRDefault="006A35AD" w:rsidP="006A35AD">
      <w:pPr>
        <w:ind w:left="568" w:hanging="284"/>
        <w:jc w:val="both"/>
        <w:rPr>
          <w:lang w:eastAsia="x-none"/>
        </w:rPr>
      </w:pPr>
      <w:r>
        <w:t>end while</w:t>
      </w:r>
    </w:p>
    <w:p w14:paraId="6E680AE0" w14:textId="48A3C3DC" w:rsidR="006A35AD" w:rsidRDefault="006A35AD" w:rsidP="006A35AD">
      <w:pPr>
        <w:spacing w:after="120"/>
        <w:jc w:val="both"/>
        <w:rPr>
          <w:rFonts w:eastAsiaTheme="minorEastAsia"/>
          <w:color w:val="FF0000"/>
          <w:kern w:val="2"/>
          <w:lang w:eastAsia="zh-CN"/>
        </w:rPr>
      </w:pPr>
      <w:r w:rsidRPr="00076210">
        <w:rPr>
          <w:rFonts w:eastAsiaTheme="minorEastAsia" w:hint="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 xml:space="preserve">End </w:t>
      </w:r>
      <w:r w:rsidRPr="00076210">
        <w:rPr>
          <w:rFonts w:eastAsiaTheme="minorEastAsia"/>
          <w:color w:val="FF0000"/>
          <w:kern w:val="2"/>
          <w:lang w:eastAsia="zh-CN"/>
        </w:rPr>
        <w:t>of TP#</w:t>
      </w:r>
      <w:r w:rsidR="00273F14">
        <w:rPr>
          <w:rFonts w:eastAsiaTheme="minorEastAsia"/>
          <w:color w:val="FF0000"/>
          <w:kern w:val="2"/>
          <w:lang w:eastAsia="zh-CN"/>
        </w:rPr>
        <w:t>2</w:t>
      </w:r>
      <w:r w:rsidRPr="00076210">
        <w:rPr>
          <w:rFonts w:eastAsiaTheme="minorEastAsia"/>
          <w:color w:val="FF0000"/>
          <w:kern w:val="2"/>
          <w:lang w:eastAsia="zh-CN"/>
        </w:rPr>
        <w:t>*********************************************</w:t>
      </w:r>
    </w:p>
    <w:p w14:paraId="40A2379A" w14:textId="665E6AAB" w:rsidR="002A51CF" w:rsidRPr="00FE2B8D" w:rsidRDefault="002A51CF" w:rsidP="002A51CF">
      <w:pPr>
        <w:keepNext/>
        <w:keepLines/>
        <w:overflowPunct w:val="0"/>
        <w:autoSpaceDE w:val="0"/>
        <w:autoSpaceDN w:val="0"/>
        <w:adjustRightInd w:val="0"/>
        <w:spacing w:before="120" w:after="180"/>
        <w:textAlignment w:val="baseline"/>
        <w:outlineLvl w:val="1"/>
        <w:rPr>
          <w:rFonts w:eastAsiaTheme="minorEastAsia"/>
          <w:b/>
          <w:lang w:eastAsia="zh-CN"/>
        </w:rPr>
      </w:pPr>
      <w:r w:rsidRPr="00FE2B8D">
        <w:rPr>
          <w:rFonts w:eastAsiaTheme="minorEastAsia"/>
          <w:b/>
          <w:lang w:eastAsia="zh-CN"/>
        </w:rPr>
        <w:t>TP#</w:t>
      </w:r>
      <w:r w:rsidR="005F7EA1">
        <w:rPr>
          <w:rFonts w:eastAsiaTheme="minorEastAsia"/>
          <w:b/>
          <w:lang w:eastAsia="zh-CN"/>
        </w:rPr>
        <w:t>3</w:t>
      </w:r>
      <w:r w:rsidRPr="00FE2B8D">
        <w:rPr>
          <w:rFonts w:eastAsiaTheme="minorEastAsia"/>
          <w:b/>
          <w:lang w:eastAsia="zh-CN"/>
        </w:rPr>
        <w:t xml:space="preserve"> for TS 38.213</w:t>
      </w:r>
    </w:p>
    <w:tbl>
      <w:tblPr>
        <w:tblStyle w:val="ac"/>
        <w:tblW w:w="0" w:type="auto"/>
        <w:tblLook w:val="04A0" w:firstRow="1" w:lastRow="0" w:firstColumn="1" w:lastColumn="0" w:noHBand="0" w:noVBand="1"/>
      </w:tblPr>
      <w:tblGrid>
        <w:gridCol w:w="9060"/>
      </w:tblGrid>
      <w:tr w:rsidR="00A77468" w14:paraId="5A014B31" w14:textId="77777777" w:rsidTr="00A77468">
        <w:tc>
          <w:tcPr>
            <w:tcW w:w="9060" w:type="dxa"/>
          </w:tcPr>
          <w:p w14:paraId="1D8C1003" w14:textId="0E6B5297" w:rsidR="00A33A70" w:rsidRPr="00836175" w:rsidRDefault="00A33A70" w:rsidP="00A33A70">
            <w:pPr>
              <w:spacing w:after="120"/>
              <w:rPr>
                <w:rFonts w:eastAsiaTheme="minorEastAsia"/>
              </w:rPr>
            </w:pPr>
            <w:r w:rsidRPr="009F5963">
              <w:rPr>
                <w:rFonts w:eastAsiaTheme="minorEastAsia"/>
                <w:b/>
              </w:rPr>
              <w:t>Reason for change</w:t>
            </w:r>
            <w:r w:rsidRPr="00836175">
              <w:rPr>
                <w:rFonts w:eastAsiaTheme="minorEastAsia"/>
              </w:rPr>
              <w:t xml:space="preserve">: </w:t>
            </w:r>
            <w:r>
              <w:rPr>
                <w:rFonts w:eastAsiaTheme="minorEastAsia"/>
              </w:rPr>
              <w:t xml:space="preserve">In the periods that a UE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configured</w:t>
            </w:r>
            <w:r>
              <w:rPr>
                <w:rFonts w:eastAsiaTheme="minorEastAsia"/>
              </w:rPr>
              <w:t xml:space="preserve"> </w:t>
            </w:r>
            <w:r>
              <w:rPr>
                <w:rFonts w:eastAsiaTheme="minorEastAsia" w:hint="eastAsia"/>
                <w:lang w:eastAsia="zh-CN"/>
              </w:rPr>
              <w:t>to</w:t>
            </w:r>
            <w:r>
              <w:rPr>
                <w:rFonts w:eastAsiaTheme="minorEastAsia"/>
              </w:rPr>
              <w:t xml:space="preserve"> perform TX/RX on FDD carrier, the PDSCHs on SDL carrier are not received by the UE, In the periods that a UE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configured</w:t>
            </w:r>
            <w:r>
              <w:rPr>
                <w:rFonts w:eastAsiaTheme="minorEastAsia"/>
              </w:rPr>
              <w:t xml:space="preserve"> </w:t>
            </w:r>
            <w:r>
              <w:rPr>
                <w:rFonts w:eastAsiaTheme="minorEastAsia" w:hint="eastAsia"/>
                <w:lang w:eastAsia="zh-CN"/>
              </w:rPr>
              <w:t>to</w:t>
            </w:r>
            <w:r>
              <w:rPr>
                <w:rFonts w:eastAsiaTheme="minorEastAsia"/>
              </w:rPr>
              <w:t xml:space="preserve"> perform RX on SDL carrier, the PDSCHs on FDD carrier are not received by the UE.</w:t>
            </w:r>
            <w:r>
              <w:rPr>
                <w:rFonts w:eastAsiaTheme="minorEastAsia" w:hint="eastAsia"/>
                <w:lang w:eastAsia="zh-CN"/>
              </w:rPr>
              <w:t xml:space="preserve"> </w:t>
            </w:r>
            <w:r>
              <w:rPr>
                <w:rFonts w:eastAsiaTheme="minorEastAsia"/>
              </w:rPr>
              <w:t xml:space="preserve">There is no need to transmit corresponding HARQACK information </w:t>
            </w:r>
            <w:r w:rsidR="00D35A64">
              <w:rPr>
                <w:rFonts w:eastAsiaTheme="minorEastAsia"/>
              </w:rPr>
              <w:t>of the PDSCHs.</w:t>
            </w:r>
          </w:p>
          <w:p w14:paraId="214EF3A5" w14:textId="7F256A29" w:rsidR="00A33A70" w:rsidRPr="00836175" w:rsidRDefault="00A33A70" w:rsidP="00A33A70">
            <w:pPr>
              <w:spacing w:after="120"/>
              <w:rPr>
                <w:rFonts w:eastAsiaTheme="minorEastAsia"/>
              </w:rPr>
            </w:pPr>
            <w:r w:rsidRPr="00836175">
              <w:rPr>
                <w:rFonts w:eastAsiaTheme="minorEastAsia"/>
                <w:b/>
              </w:rPr>
              <w:t>Summary of change</w:t>
            </w:r>
            <w:r w:rsidRPr="00836175">
              <w:rPr>
                <w:rFonts w:eastAsiaTheme="minorEastAsia"/>
              </w:rPr>
              <w:t>:</w:t>
            </w:r>
            <w:r>
              <w:rPr>
                <w:rFonts w:eastAsiaTheme="minorEastAsia"/>
              </w:rPr>
              <w:t xml:space="preserve"> Specify </w:t>
            </w:r>
            <w:r w:rsidR="00D35A64">
              <w:rPr>
                <w:rFonts w:eastAsiaTheme="minorEastAsia"/>
              </w:rPr>
              <w:t xml:space="preserve">to </w:t>
            </w:r>
            <w:r>
              <w:rPr>
                <w:rFonts w:eastAsiaTheme="minorEastAsia"/>
              </w:rPr>
              <w:t>exclud</w:t>
            </w:r>
            <w:r w:rsidR="00D35A64">
              <w:rPr>
                <w:rFonts w:eastAsiaTheme="minorEastAsia"/>
              </w:rPr>
              <w:t>e</w:t>
            </w:r>
            <w:r>
              <w:rPr>
                <w:rFonts w:eastAsiaTheme="minorEastAsia"/>
              </w:rPr>
              <w:t xml:space="preserve"> the SLIVs on a cell overlapping with switching gap or the slots configured on the other cell</w:t>
            </w:r>
            <w:r w:rsidR="00D35A64">
              <w:rPr>
                <w:rFonts w:eastAsiaTheme="minorEastAsia"/>
              </w:rPr>
              <w:t xml:space="preserve"> when generating type 1 HARQ-ACK codebook</w:t>
            </w:r>
            <w:r>
              <w:rPr>
                <w:rFonts w:eastAsiaTheme="minorEastAsia"/>
              </w:rPr>
              <w:t>.</w:t>
            </w:r>
          </w:p>
          <w:p w14:paraId="63FC1D6A" w14:textId="519B4209" w:rsidR="00A77468" w:rsidRDefault="00A33A70" w:rsidP="00A33A70">
            <w:pPr>
              <w:rPr>
                <w:rFonts w:eastAsiaTheme="minorEastAsia"/>
              </w:rPr>
            </w:pPr>
            <w:r w:rsidRPr="00836175">
              <w:rPr>
                <w:rFonts w:eastAsiaTheme="minorEastAsia"/>
                <w:b/>
              </w:rPr>
              <w:t>Consequences if not approved</w:t>
            </w:r>
            <w:r w:rsidRPr="00836175">
              <w:rPr>
                <w:rFonts w:eastAsiaTheme="minorEastAsia"/>
              </w:rPr>
              <w:t xml:space="preserve">: </w:t>
            </w:r>
            <w:r>
              <w:rPr>
                <w:rFonts w:eastAsiaTheme="minorEastAsia"/>
              </w:rPr>
              <w:t xml:space="preserve">UE transmits the HARQ-ACK information for the candidate </w:t>
            </w:r>
            <w:r w:rsidR="000F2126">
              <w:rPr>
                <w:rFonts w:eastAsiaTheme="minorEastAsia"/>
              </w:rPr>
              <w:t>PDSCH reception</w:t>
            </w:r>
            <w:r>
              <w:rPr>
                <w:rFonts w:eastAsiaTheme="minorEastAsia"/>
              </w:rPr>
              <w:t xml:space="preserve"> occasion on a cell overlapping with switching gap or the slots configured on the other cell.</w:t>
            </w:r>
          </w:p>
        </w:tc>
      </w:tr>
    </w:tbl>
    <w:p w14:paraId="65281B05" w14:textId="77777777" w:rsidR="00A77468" w:rsidRPr="00FE2B8D" w:rsidRDefault="00A77468" w:rsidP="00FE2B8D">
      <w:pPr>
        <w:rPr>
          <w:rFonts w:eastAsiaTheme="minorEastAsia"/>
        </w:rPr>
      </w:pPr>
    </w:p>
    <w:p w14:paraId="7EE56739" w14:textId="5B1160AE" w:rsidR="00FE7779" w:rsidRDefault="00FE7779" w:rsidP="006956AD">
      <w:pPr>
        <w:spacing w:after="120"/>
        <w:jc w:val="both"/>
        <w:rPr>
          <w:rFonts w:eastAsiaTheme="minorEastAsia"/>
          <w:color w:val="FF0000"/>
          <w:kern w:val="2"/>
          <w:lang w:eastAsia="zh-CN"/>
        </w:rPr>
      </w:pPr>
      <w:r w:rsidRPr="00076210">
        <w:rPr>
          <w:rFonts w:eastAsiaTheme="minorEastAsia" w:hint="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 xml:space="preserve">Start </w:t>
      </w:r>
      <w:r w:rsidRPr="00076210">
        <w:rPr>
          <w:rFonts w:eastAsiaTheme="minorEastAsia"/>
          <w:color w:val="FF0000"/>
          <w:kern w:val="2"/>
          <w:lang w:eastAsia="zh-CN"/>
        </w:rPr>
        <w:t>of TP#</w:t>
      </w:r>
      <w:r w:rsidR="005F7EA1">
        <w:rPr>
          <w:rFonts w:eastAsiaTheme="minorEastAsia"/>
          <w:color w:val="FF0000"/>
          <w:kern w:val="2"/>
          <w:lang w:eastAsia="zh-CN"/>
        </w:rPr>
        <w:t>3</w:t>
      </w:r>
      <w:r w:rsidRPr="00076210">
        <w:rPr>
          <w:rFonts w:eastAsiaTheme="minorEastAsia"/>
          <w:color w:val="FF0000"/>
          <w:kern w:val="2"/>
          <w:lang w:eastAsia="zh-CN"/>
        </w:rPr>
        <w:t>********************************************</w:t>
      </w:r>
    </w:p>
    <w:p w14:paraId="2CC582C3" w14:textId="77777777" w:rsidR="00D35A64" w:rsidRPr="00B916EC" w:rsidRDefault="00D35A64" w:rsidP="00D35A64">
      <w:pPr>
        <w:pStyle w:val="4"/>
      </w:pPr>
      <w:bookmarkStart w:id="32" w:name="_Ref505248562"/>
      <w:bookmarkStart w:id="33" w:name="_Toc12021470"/>
      <w:bookmarkStart w:id="34" w:name="_Toc20311582"/>
      <w:bookmarkStart w:id="35" w:name="_Toc26719407"/>
      <w:bookmarkStart w:id="36" w:name="_Toc29894840"/>
      <w:bookmarkStart w:id="37" w:name="_Toc29899139"/>
      <w:bookmarkStart w:id="38" w:name="_Toc29899557"/>
      <w:bookmarkStart w:id="39" w:name="_Toc29917294"/>
      <w:bookmarkStart w:id="40" w:name="_Toc36498168"/>
      <w:bookmarkStart w:id="41" w:name="_Toc45699194"/>
      <w:bookmarkStart w:id="42" w:name="_Toc201953695"/>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32"/>
      <w:bookmarkEnd w:id="33"/>
      <w:bookmarkEnd w:id="34"/>
      <w:bookmarkEnd w:id="35"/>
      <w:bookmarkEnd w:id="36"/>
      <w:bookmarkEnd w:id="37"/>
      <w:bookmarkEnd w:id="38"/>
      <w:bookmarkEnd w:id="39"/>
      <w:bookmarkEnd w:id="40"/>
      <w:bookmarkEnd w:id="41"/>
      <w:bookmarkEnd w:id="42"/>
    </w:p>
    <w:p w14:paraId="403783BB" w14:textId="13E22358" w:rsidR="00D35A64" w:rsidRPr="00FE2B8D" w:rsidRDefault="00D35A64" w:rsidP="00FE2B8D">
      <w:pPr>
        <w:spacing w:after="120"/>
        <w:jc w:val="center"/>
        <w:rPr>
          <w:rFonts w:eastAsia="宋体"/>
          <w:lang w:eastAsia="zh-CN"/>
        </w:rPr>
      </w:pPr>
      <w:r w:rsidRPr="00161117">
        <w:rPr>
          <w:color w:val="FF0000"/>
        </w:rPr>
        <w:t>&lt;Unchanged part omitted&gt;</w:t>
      </w:r>
    </w:p>
    <w:p w14:paraId="41B5FF33" w14:textId="77777777" w:rsidR="00FE7779" w:rsidRPr="00B27E56" w:rsidRDefault="00FE7779" w:rsidP="00FE7779">
      <w:pPr>
        <w:jc w:val="both"/>
        <w:rPr>
          <w:lang w:eastAsia="zh-CN"/>
        </w:rPr>
      </w:pPr>
      <w:r w:rsidRPr="00B27E56">
        <w:rPr>
          <w:rFonts w:hint="eastAsia"/>
          <w:lang w:eastAsia="zh-CN"/>
        </w:rPr>
        <w:t xml:space="preserve">Set </w:t>
      </w:r>
      <m:oMath>
        <m:r>
          <w:rPr>
            <w:rFonts w:ascii="Cambria Math" w:hAnsi="Cambria Math"/>
          </w:rPr>
          <m:t>j=0</m:t>
        </m:r>
      </m:oMath>
      <w:r w:rsidRPr="00B27E56">
        <w:rPr>
          <w:rFonts w:cs="Arial"/>
          <w:lang w:eastAsia="zh-CN"/>
        </w:rPr>
        <w:t xml:space="preserve"> </w:t>
      </w:r>
      <w:r w:rsidRPr="00B27E56">
        <w:t xml:space="preserve">- </w:t>
      </w:r>
      <w:r w:rsidRPr="00B27E56">
        <w:rPr>
          <w:rFonts w:hint="eastAsia"/>
          <w:lang w:eastAsia="zh-CN"/>
        </w:rPr>
        <w:t xml:space="preserve">index of </w:t>
      </w:r>
      <w:r w:rsidRPr="00B27E56">
        <w:t>occasion for candidate PDSCH reception or SPS PDSCH release</w:t>
      </w:r>
      <w:r>
        <w:t xml:space="preserve"> </w:t>
      </w:r>
      <w:r w:rsidRPr="00F415B1">
        <w:t>or TCI state update</w:t>
      </w:r>
    </w:p>
    <w:p w14:paraId="7E0C2D5A" w14:textId="77777777" w:rsidR="00FE7779" w:rsidRPr="00B27E56" w:rsidRDefault="00FE7779" w:rsidP="00FE7779">
      <w:pPr>
        <w:jc w:val="both"/>
        <w:rPr>
          <w:rFonts w:cs="Arial"/>
          <w:lang w:eastAsia="zh-CN"/>
        </w:rPr>
      </w:pPr>
      <w:r w:rsidRPr="00B27E56">
        <w:rPr>
          <w:lang w:eastAsia="zh-CN"/>
        </w:rPr>
        <w:t>S</w:t>
      </w:r>
      <w:r w:rsidRPr="00B27E56">
        <w:rPr>
          <w:rFonts w:hint="eastAsia"/>
          <w:lang w:eastAsia="zh-CN"/>
        </w:rPr>
        <w:t xml:space="preserve">et </w:t>
      </w:r>
      <m:oMath>
        <m:r>
          <w:rPr>
            <w:rFonts w:ascii="Cambria Math" w:hAnsi="Cambria Math"/>
          </w:rPr>
          <m:t>B=∅</m:t>
        </m:r>
      </m:oMath>
    </w:p>
    <w:p w14:paraId="3434D021" w14:textId="77777777" w:rsidR="00FE7779" w:rsidRPr="00B27E56" w:rsidRDefault="00FE7779" w:rsidP="00FE7779">
      <w:pPr>
        <w:jc w:val="both"/>
        <w:rPr>
          <w:rFonts w:cs="Arial"/>
          <w:lang w:eastAsia="zh-CN"/>
        </w:rPr>
      </w:pPr>
      <w:r w:rsidRPr="00B27E56">
        <w:rPr>
          <w:lang w:eastAsia="zh-CN"/>
        </w:rPr>
        <w:t xml:space="preserve">Set </w:t>
      </w: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oMath>
    </w:p>
    <w:p w14:paraId="69215455" w14:textId="77777777" w:rsidR="00FE7779" w:rsidRPr="00B27E56" w:rsidRDefault="00FE7779" w:rsidP="00FE7779">
      <w:pPr>
        <w:jc w:val="both"/>
        <w:rPr>
          <w:lang w:eastAsia="zh-CN"/>
        </w:rPr>
      </w:pPr>
      <w:r w:rsidRPr="00B27E56">
        <w:rPr>
          <w:rFonts w:cs="Arial"/>
          <w:lang w:eastAsia="zh-CN"/>
        </w:rPr>
        <w:t xml:space="preserve">Set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t xml:space="preserve"> to the cardinality of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p>
    <w:p w14:paraId="3EAD329F" w14:textId="77777777" w:rsidR="00FE7779" w:rsidRPr="00B27E56" w:rsidRDefault="00FE7779" w:rsidP="00FE7779">
      <w:pPr>
        <w:jc w:val="both"/>
        <w:rPr>
          <w:rFonts w:cs="Arial"/>
          <w:position w:val="-6"/>
          <w:lang w:eastAsia="zh-CN"/>
        </w:rPr>
      </w:pPr>
      <w:r w:rsidRPr="00B27E56">
        <w:rPr>
          <w:rFonts w:hint="eastAsia"/>
          <w:lang w:eastAsia="zh-CN"/>
        </w:rPr>
        <w:t xml:space="preserve">Set </w:t>
      </w:r>
      <m:oMath>
        <m:r>
          <w:rPr>
            <w:rFonts w:ascii="Cambria Math" w:hAnsi="Cambria Math"/>
          </w:rPr>
          <m:t>k=0</m:t>
        </m:r>
      </m:oMath>
      <w:r w:rsidRPr="00B27E56">
        <w:rPr>
          <w:rFonts w:hint="eastAsia"/>
          <w:lang w:eastAsia="zh-CN"/>
        </w:rPr>
        <w:t xml:space="preserve"> </w:t>
      </w:r>
      <w:r w:rsidRPr="00B27E56">
        <w:rPr>
          <w:lang w:eastAsia="zh-CN"/>
        </w:rPr>
        <w:t>–</w:t>
      </w:r>
      <w:r w:rsidRPr="00B27E56">
        <w:rPr>
          <w:rFonts w:hint="eastAsia"/>
          <w:lang w:eastAsia="zh-CN"/>
        </w:rPr>
        <w:t xml:space="preserve"> index of slot timing</w:t>
      </w:r>
      <w:r w:rsidRPr="00B27E56">
        <w:rPr>
          <w:lang w:eastAsia="zh-CN"/>
        </w:rPr>
        <w:t xml:space="preserve"> values</w:t>
      </w:r>
      <w:r w:rsidRPr="00B27E56">
        <w:rPr>
          <w:rFonts w:hint="eastAsia"/>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cs="Arial"/>
          <w:lang w:eastAsia="zh-CN"/>
        </w:rPr>
        <w:t>, in descending order of the slot timing values,</w:t>
      </w:r>
      <w:r w:rsidRPr="00B27E56">
        <w:t xml:space="preserve"> </w:t>
      </w:r>
      <w:r w:rsidRPr="00B27E56">
        <w:rPr>
          <w:rFonts w:hint="eastAsia"/>
          <w:lang w:eastAsia="zh-CN"/>
        </w:rPr>
        <w:t xml:space="preserve">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t xml:space="preserve"> for serving cell </w:t>
      </w:r>
      <m:oMath>
        <m:r>
          <w:rPr>
            <w:rFonts w:ascii="Cambria Math" w:hAnsi="Cambria Math"/>
          </w:rPr>
          <m:t>c</m:t>
        </m:r>
      </m:oMath>
    </w:p>
    <w:p w14:paraId="157BCD43" w14:textId="77777777" w:rsidR="00FE7779" w:rsidRPr="00B27E56" w:rsidRDefault="00FE7779" w:rsidP="00FE7779">
      <w:pPr>
        <w:jc w:val="both"/>
        <w:rPr>
          <w:rFonts w:eastAsia="等线"/>
          <w:lang w:val="x-none"/>
        </w:rPr>
      </w:pPr>
      <w:r w:rsidRPr="00B27E56">
        <w:rPr>
          <w:rFonts w:eastAsia="等线"/>
          <w:lang w:val="x-none"/>
        </w:rPr>
        <w:t xml:space="preserve">If </w:t>
      </w:r>
      <w:r w:rsidRPr="00B27E56">
        <w:rPr>
          <w:rFonts w:eastAsia="等线"/>
        </w:rPr>
        <w:t xml:space="preserve">a </w:t>
      </w:r>
      <w:r w:rsidRPr="00B27E56">
        <w:rPr>
          <w:rFonts w:eastAsia="等线"/>
          <w:lang w:val="x-none"/>
        </w:rPr>
        <w:t xml:space="preserve">UE is not </w:t>
      </w:r>
      <w:r w:rsidRPr="00B27E56">
        <w:rPr>
          <w:rFonts w:eastAsia="等线"/>
        </w:rPr>
        <w:t>provided</w:t>
      </w:r>
      <w:r w:rsidRPr="00B27E56">
        <w:rPr>
          <w:rFonts w:eastAsia="等线"/>
          <w:lang w:val="x-none"/>
        </w:rPr>
        <w:t xml:space="preserve"> </w:t>
      </w:r>
      <w:r w:rsidRPr="00B27E56">
        <w:rPr>
          <w:i/>
        </w:rPr>
        <w:t>ca-</w:t>
      </w:r>
      <w:proofErr w:type="spellStart"/>
      <w:r w:rsidRPr="00B27E56">
        <w:rPr>
          <w:i/>
        </w:rPr>
        <w:t>SlotOffset</w:t>
      </w:r>
      <w:proofErr w:type="spellEnd"/>
      <w:r w:rsidRPr="00B27E56">
        <w:t xml:space="preserve"> for any serving cell of PDSCH receptions and for the serving cell of corresponding PUCCH transmission with HARQ-ACK information</w:t>
      </w:r>
    </w:p>
    <w:p w14:paraId="497E5277" w14:textId="77777777" w:rsidR="00FE7779" w:rsidRPr="00B27E56" w:rsidRDefault="00FE7779" w:rsidP="00FE7779">
      <w:pPr>
        <w:jc w:val="both"/>
      </w:pPr>
      <w:r w:rsidRPr="00B27E56">
        <w:rPr>
          <w:rFonts w:hint="eastAsia"/>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0E2E71E1" w14:textId="77777777" w:rsidR="00FE7779" w:rsidRPr="00B27E56" w:rsidRDefault="00FE7779" w:rsidP="00FE7779">
      <w:pPr>
        <w:pStyle w:val="B1"/>
        <w:jc w:val="both"/>
        <w:rPr>
          <w:lang w:eastAsia="zh-CN"/>
        </w:rPr>
      </w:pPr>
      <w:r w:rsidRPr="00B27E56">
        <w:t xml:space="preserve">if </w:t>
      </w:r>
      <m:oMath>
        <m:r>
          <m:rPr>
            <m:sty m:val="p"/>
          </m:rP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rPr>
                  <m:t>U</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r>
              <w:rPr>
                <w:rFonts w:ascii="Cambria Math" w:hAnsi="Cambria Math"/>
              </w:rPr>
              <m:t>+1,</m:t>
            </m:r>
            <m:r>
              <m:rPr>
                <m:sty m:val="p"/>
              </m:rPr>
              <w:rPr>
                <w:rFonts w:ascii="Cambria Math" w:hAnsi="Cambria Math"/>
              </w:rPr>
              <m:t>max</m:t>
            </m:r>
            <m:d>
              <m:dPr>
                <m:ctrlPr>
                  <w:rPr>
                    <w:rFonts w:ascii="Cambria Math" w:hAnsi="Cambria Math"/>
                    <w:i/>
                  </w:rPr>
                </m:ctrlPr>
              </m:dPr>
              <m:e>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rPr>
                      <m:t>-</m:t>
                    </m:r>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sup>
                </m:sSup>
                <m:r>
                  <w:rPr>
                    <w:rFonts w:ascii="Cambria Math" w:hAnsi="Cambria Math"/>
                  </w:rPr>
                  <m:t>,1</m:t>
                </m:r>
              </m:e>
            </m:d>
          </m:e>
        </m:d>
        <m:r>
          <w:rPr>
            <w:rFonts w:ascii="Cambria Math" w:hAnsi="Cambria Math"/>
          </w:rPr>
          <m:t>=0</m:t>
        </m:r>
      </m:oMath>
      <w:r w:rsidRPr="00B27E56">
        <w:t xml:space="preserve"> </w:t>
      </w:r>
      <w:r w:rsidRPr="00111FF6">
        <w:t xml:space="preserve">or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w:t>
      </w:r>
    </w:p>
    <w:p w14:paraId="26D385A1" w14:textId="77777777" w:rsidR="00FE7779" w:rsidRPr="00111FF6" w:rsidRDefault="00FE7779" w:rsidP="00FE7779">
      <w:pPr>
        <w:pStyle w:val="B2"/>
        <w:ind w:hanging="311"/>
        <w:jc w:val="both"/>
        <w:rPr>
          <w:lang w:eastAsia="zh-CN"/>
        </w:rPr>
      </w:pPr>
      <w:r w:rsidRPr="00B27E56">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rPr>
              <m:t>D</m:t>
            </m:r>
            <m:ctrlPr>
              <w:rPr>
                <w:rFonts w:ascii="Cambria Math" w:hAnsi="Cambria Math"/>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w:t>
      </w:r>
      <w:r w:rsidRPr="00B27E56">
        <w:rPr>
          <w:rFonts w:hint="eastAsia"/>
          <w:lang w:eastAsia="zh-CN"/>
        </w:rPr>
        <w:t xml:space="preserve">slot </w:t>
      </w:r>
      <w:r w:rsidRPr="00111FF6">
        <w:rPr>
          <w:lang w:eastAsia="zh-CN"/>
        </w:rPr>
        <w:t>overlapping with</w:t>
      </w:r>
      <w:r w:rsidRPr="00B27E56">
        <w:rPr>
          <w:lang w:eastAsia="zh-CN"/>
        </w:rPr>
        <w:t xml:space="preserve"> an UL slot</w:t>
      </w:r>
    </w:p>
    <w:p w14:paraId="1BBA3081" w14:textId="77777777" w:rsidR="00FE7779" w:rsidRPr="00B27E56" w:rsidRDefault="00FE7779" w:rsidP="00FE7779">
      <w:pPr>
        <w:pStyle w:val="B2"/>
        <w:jc w:val="both"/>
        <w:rPr>
          <w:lang w:eastAsia="zh-CN"/>
        </w:rPr>
      </w:pPr>
      <w:r w:rsidRPr="00111FF6">
        <w:rPr>
          <w:lang w:eastAsia="zh-CN"/>
        </w:rPr>
        <w:t xml:space="preserve">Set </w:t>
      </w:r>
      <m:oMath>
        <m:sSub>
          <m:sSubPr>
            <m:ctrlPr>
              <w:rPr>
                <w:rFonts w:ascii="Cambria Math" w:hAnsi="Cambria Math"/>
                <w:i/>
              </w:rPr>
            </m:ctrlPr>
          </m:sSubPr>
          <m:e>
            <m:r>
              <w:rPr>
                <w:rFonts w:ascii="Cambria Math" w:hAnsi="Cambria Math"/>
              </w:rPr>
              <m:t>N</m:t>
            </m:r>
          </m:e>
          <m:sub>
            <m:r>
              <m:rPr>
                <m:nor/>
              </m:rPr>
              <w:rPr>
                <w:i/>
                <w:iCs/>
              </w:rPr>
              <m:t>k</m:t>
            </m:r>
            <m:ctrlPr>
              <w:rPr>
                <w:rFonts w:ascii="Cambria Math" w:hAnsi="Cambria Math"/>
              </w:rPr>
            </m:ctrlPr>
          </m:sub>
        </m:sSub>
      </m:oMath>
      <w:r w:rsidRPr="00111FF6">
        <w:t xml:space="preserve"> to a number of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 xml:space="preserve"> if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UL</m:t>
                    </m:r>
                  </m:sub>
                </m:sSub>
              </m:sup>
            </m:sSup>
            <m:r>
              <w:rPr>
                <w:rFonts w:ascii="Cambria Math" w:hAnsi="Cambria Math"/>
                <w:lang w:eastAsia="zh-CN"/>
              </w:rPr>
              <m:t>,1</m:t>
            </m:r>
          </m:e>
        </m:d>
      </m:oMath>
    </w:p>
    <w:p w14:paraId="50E3957C" w14:textId="77777777" w:rsidR="00FE7779" w:rsidRPr="00111FF6" w:rsidRDefault="00FE7779" w:rsidP="00FE7779">
      <w:pPr>
        <w:pStyle w:val="B2"/>
        <w:ind w:hanging="311"/>
        <w:jc w:val="both"/>
        <w:rPr>
          <w:lang w:eastAsia="zh-CN"/>
        </w:rPr>
      </w:pPr>
      <w:r w:rsidRPr="00111FF6">
        <w:rPr>
          <w:lang w:eastAsia="zh-CN"/>
        </w:rPr>
        <w:t xml:space="preserve">while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k</m:t>
            </m:r>
          </m:sub>
        </m:sSub>
      </m:oMath>
      <w:r w:rsidRPr="00111FF6">
        <w:rPr>
          <w:rFonts w:hint="eastAsia"/>
          <w:lang w:eastAsia="zh-CN"/>
        </w:rPr>
        <w:t xml:space="preserve"> </w:t>
      </w:r>
    </w:p>
    <w:p w14:paraId="45EAA0F8" w14:textId="77777777" w:rsidR="00FE7779" w:rsidRPr="00DD0058" w:rsidRDefault="00FE7779" w:rsidP="00FE7779">
      <w:pPr>
        <w:pStyle w:val="B3"/>
        <w:ind w:left="851" w:firstLine="0"/>
        <w:jc w:val="both"/>
        <w:rPr>
          <w:rFonts w:cs="Arial"/>
          <w:lang w:eastAsia="zh-CN"/>
        </w:rPr>
      </w:pPr>
      <w:r w:rsidRPr="00B27E56">
        <w:rPr>
          <w:lang w:eastAsia="zh-CN"/>
        </w:rPr>
        <w:lastRenderedPageBreak/>
        <w:t>if</w:t>
      </w:r>
      <w:r>
        <w:rPr>
          <w:lang w:eastAsia="zh-CN"/>
        </w:rPr>
        <w:t xml:space="preserve"> either</w:t>
      </w:r>
      <w:r w:rsidRPr="00B27E56">
        <w:rPr>
          <w:rFonts w:hint="eastAsia"/>
          <w:lang w:eastAsia="zh-CN"/>
        </w:rPr>
        <w:t xml:space="preserve"> </w:t>
      </w:r>
      <w:proofErr w:type="spellStart"/>
      <w:r>
        <w:rPr>
          <w:i/>
          <w:iCs/>
          <w:lang w:eastAsia="zh-CN"/>
        </w:rPr>
        <w:t>pdsch</w:t>
      </w:r>
      <w:r w:rsidRPr="00012B06">
        <w:rPr>
          <w:i/>
          <w:iCs/>
          <w:lang w:eastAsia="zh-CN"/>
        </w:rPr>
        <w:t>-TimeDomainAllocationListForMultiPDSCH</w:t>
      </w:r>
      <w:proofErr w:type="spellEnd"/>
      <w:r>
        <w:rPr>
          <w:lang w:eastAsia="zh-CN"/>
        </w:rPr>
        <w:t xml:space="preserve"> or </w:t>
      </w:r>
      <w:r>
        <w:rPr>
          <w:i/>
          <w:iCs/>
          <w:lang w:eastAsia="zh-CN"/>
        </w:rPr>
        <w:t>pdsch</w:t>
      </w:r>
      <w:r w:rsidRPr="00012B06">
        <w:rPr>
          <w:i/>
          <w:iCs/>
          <w:lang w:eastAsia="zh-CN"/>
        </w:rPr>
        <w:t>-TimeDomainAllocationListForMultiPDSCH</w:t>
      </w:r>
      <w:r>
        <w:rPr>
          <w:i/>
          <w:iCs/>
          <w:lang w:eastAsia="zh-CN"/>
        </w:rPr>
        <w:t>-DCI-1-3</w:t>
      </w:r>
      <w:r w:rsidRPr="00B166F9">
        <w:rPr>
          <w:iCs/>
          <w:lang w:eastAsia="zh-CN"/>
        </w:rPr>
        <w:t>,</w:t>
      </w:r>
      <w:r w:rsidRPr="00B166F9">
        <w:rPr>
          <w:lang w:eastAsia="zh-CN"/>
        </w:rPr>
        <w:t xml:space="preserve"> </w:t>
      </w:r>
      <w:r>
        <w:rPr>
          <w:lang w:eastAsia="zh-CN"/>
        </w:rPr>
        <w:t xml:space="preserve">and </w:t>
      </w:r>
      <w:r>
        <w:rPr>
          <w:i/>
          <w:iCs/>
          <w:lang w:eastAsia="zh-CN"/>
        </w:rPr>
        <w:t>t</w:t>
      </w:r>
      <w:r w:rsidRPr="00012B06">
        <w:rPr>
          <w:i/>
          <w:iCs/>
          <w:lang w:eastAsia="zh-CN"/>
        </w:rPr>
        <w:t>imeDomainHARQ-Bundling</w:t>
      </w:r>
      <w:r>
        <w:rPr>
          <w:i/>
          <w:iCs/>
          <w:lang w:eastAsia="zh-CN"/>
        </w:rPr>
        <w:t>Type1</w:t>
      </w:r>
      <w:r>
        <w:rPr>
          <w:lang w:eastAsia="zh-CN"/>
        </w:rPr>
        <w:t xml:space="preserve"> are</w:t>
      </w:r>
      <w:r w:rsidRPr="00B27E56">
        <w:rPr>
          <w:lang w:eastAsia="zh-CN"/>
        </w:rPr>
        <w:t xml:space="preserve"> provided</w:t>
      </w:r>
      <w:r>
        <w:rPr>
          <w:lang w:eastAsia="zh-CN"/>
        </w:rPr>
        <w:t xml:space="preserve"> for </w:t>
      </w:r>
      <w:r w:rsidRPr="00B27E56">
        <w:t xml:space="preserve">serving cell </w:t>
      </w:r>
      <m:oMath>
        <m:r>
          <w:rPr>
            <w:rFonts w:ascii="Cambria Math" w:hAnsi="Cambria Math"/>
          </w:rPr>
          <m:t>c</m:t>
        </m:r>
      </m:oMath>
    </w:p>
    <w:p w14:paraId="552E2BA6" w14:textId="77777777" w:rsidR="00FE7779" w:rsidRDefault="00FE7779" w:rsidP="00FE7779">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674D6C2C" w14:textId="77777777" w:rsidR="00FE7779" w:rsidRPr="00B27E56" w:rsidRDefault="00FE7779" w:rsidP="00FE7779">
      <w:pPr>
        <w:pStyle w:val="B4"/>
        <w:jc w:val="both"/>
      </w:pPr>
      <m:oMath>
        <m:r>
          <w:rPr>
            <w:rFonts w:ascii="Cambria Math" w:hAnsi="Cambria Math"/>
          </w:rPr>
          <m:t>R</m:t>
        </m:r>
        <m:r>
          <m:rPr>
            <m:sty m:val="p"/>
          </m:rPr>
          <w:rPr>
            <w:rFonts w:ascii="Cambria Math" w:hAnsi="Cambria Math"/>
          </w:rPr>
          <m:t>'=</m:t>
        </m:r>
        <m:sSubSup>
          <m:sSubSupPr>
            <m:ctrlPr>
              <w:rPr>
                <w:rFonts w:ascii="Cambria Math" w:eastAsia="等线" w:hAnsi="Cambria Math"/>
              </w:rPr>
            </m:ctrlPr>
          </m:sSubSupPr>
          <m:e>
            <m:r>
              <w:rPr>
                <w:rFonts w:ascii="Cambria Math" w:eastAsia="等线" w:hAnsi="Cambria Math"/>
              </w:rPr>
              <m:t>R</m:t>
            </m:r>
          </m:e>
          <m:sub>
            <m:r>
              <w:rPr>
                <w:rFonts w:ascii="Cambria Math" w:eastAsia="等线" w:hAnsi="Cambria Math"/>
              </w:rPr>
              <m:t>T</m:t>
            </m:r>
          </m:sub>
          <m:sup>
            <m:r>
              <m:rPr>
                <m:sty m:val="p"/>
              </m:rPr>
              <w:rPr>
                <w:rFonts w:ascii="Cambria Math" w:eastAsia="等线" w:hAnsi="Cambria Math"/>
              </w:rPr>
              <m:t>'</m:t>
            </m:r>
          </m:sup>
        </m:sSubSup>
      </m:oMath>
      <w:r w:rsidRPr="00B27E56">
        <w:t>;</w:t>
      </w:r>
    </w:p>
    <w:p w14:paraId="203BD144" w14:textId="77777777" w:rsidR="00FE7779" w:rsidRPr="00CD71B9" w:rsidRDefault="00FE7779" w:rsidP="00FE7779">
      <w:pPr>
        <w:pStyle w:val="B3"/>
        <w:ind w:left="851" w:firstLine="0"/>
        <w:jc w:val="both"/>
      </w:pPr>
      <w:r w:rsidRPr="00CD71B9">
        <w:t>Elseif</w:t>
      </w:r>
      <w:r>
        <w:t xml:space="preserve"> either</w:t>
      </w:r>
      <w:r w:rsidRPr="00CD71B9">
        <w:t xml:space="preserve"> </w:t>
      </w:r>
      <w:proofErr w:type="spellStart"/>
      <w:r>
        <w:rPr>
          <w:i/>
          <w:iCs/>
          <w:lang w:eastAsia="zh-CN"/>
        </w:rPr>
        <w:t>pdsch</w:t>
      </w:r>
      <w:r w:rsidRPr="00012B06">
        <w:rPr>
          <w:i/>
          <w:iCs/>
        </w:rPr>
        <w:t>-TimeDomainAllocationListForMultiPDSCH</w:t>
      </w:r>
      <w:proofErr w:type="spellEnd"/>
      <w:r w:rsidRPr="00CD71B9">
        <w:t xml:space="preserve"> </w:t>
      </w:r>
      <w:r>
        <w:t xml:space="preserve">or </w:t>
      </w:r>
      <w:r>
        <w:rPr>
          <w:i/>
          <w:iCs/>
          <w:lang w:eastAsia="zh-CN"/>
        </w:rPr>
        <w:t>pdsch</w:t>
      </w:r>
      <w:r w:rsidRPr="00012B06">
        <w:rPr>
          <w:i/>
          <w:iCs/>
          <w:lang w:eastAsia="zh-CN"/>
        </w:rPr>
        <w:t>-TimeDomainAllocationListForMultiPDSCH</w:t>
      </w:r>
      <w:r>
        <w:rPr>
          <w:i/>
          <w:iCs/>
          <w:lang w:eastAsia="zh-CN"/>
        </w:rPr>
        <w:t>-DCI-1-3</w:t>
      </w:r>
      <w:r>
        <w:rPr>
          <w:lang w:eastAsia="zh-CN"/>
        </w:rPr>
        <w:t xml:space="preserve"> </w:t>
      </w:r>
      <w:r w:rsidRPr="00CD71B9">
        <w:t>is provided and</w:t>
      </w:r>
      <w:r>
        <w:rPr>
          <w:lang w:eastAsia="zh-CN"/>
        </w:rPr>
        <w:t xml:space="preserve"> </w:t>
      </w:r>
      <w:r>
        <w:rPr>
          <w:i/>
          <w:iCs/>
        </w:rPr>
        <w:t>t</w:t>
      </w:r>
      <w:r w:rsidRPr="00012B06">
        <w:rPr>
          <w:i/>
          <w:iCs/>
        </w:rPr>
        <w:t>imeDomainHARQ-Bundling</w:t>
      </w:r>
      <w:r>
        <w:rPr>
          <w:i/>
          <w:iCs/>
          <w:lang w:eastAsia="zh-CN"/>
        </w:rPr>
        <w:t>Type1</w:t>
      </w:r>
      <w:r w:rsidRPr="00CD71B9">
        <w:t xml:space="preserve"> is not provided for serving cell </w:t>
      </w:r>
      <m:oMath>
        <m:r>
          <w:rPr>
            <w:rFonts w:ascii="Cambria Math" w:hAnsi="Cambria Math"/>
          </w:rPr>
          <m:t>c</m:t>
        </m:r>
      </m:oMath>
    </w:p>
    <w:p w14:paraId="31D7EC27" w14:textId="77777777" w:rsidR="00FE7779" w:rsidRDefault="00FE7779" w:rsidP="00FE7779">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438B74D3" w14:textId="77777777" w:rsidR="00FE7779" w:rsidRDefault="00FE7779" w:rsidP="00FE7779">
      <w:pPr>
        <w:pStyle w:val="B3"/>
        <w:jc w:val="both"/>
        <w:rPr>
          <w:lang w:eastAsia="zh-CN"/>
        </w:rPr>
      </w:pPr>
      <w:r>
        <w:rPr>
          <w:lang w:eastAsia="zh-CN"/>
        </w:rPr>
        <w:t xml:space="preserve">else </w:t>
      </w:r>
    </w:p>
    <w:p w14:paraId="580DA8A1" w14:textId="77777777" w:rsidR="00FE7779" w:rsidRPr="00B27E56" w:rsidRDefault="00FE7779" w:rsidP="00FE7779">
      <w:pPr>
        <w:pStyle w:val="B4"/>
        <w:jc w:val="both"/>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1F0B0A7F" w14:textId="77777777" w:rsidR="00FE7779" w:rsidRDefault="00FE7779" w:rsidP="00FE7779">
      <w:pPr>
        <w:pStyle w:val="B3"/>
        <w:tabs>
          <w:tab w:val="left" w:pos="851"/>
        </w:tabs>
        <w:jc w:val="both"/>
        <w:rPr>
          <w:lang w:eastAsia="zh-CN"/>
        </w:rPr>
      </w:pPr>
      <w:r>
        <w:rPr>
          <w:lang w:eastAsia="zh-CN"/>
        </w:rPr>
        <w:t>end if</w:t>
      </w:r>
    </w:p>
    <w:p w14:paraId="059E7418" w14:textId="77777777" w:rsidR="00FE7779" w:rsidRPr="00B27E56" w:rsidRDefault="00FE7779" w:rsidP="00FE7779">
      <w:pPr>
        <w:pStyle w:val="B3"/>
        <w:tabs>
          <w:tab w:val="left" w:pos="851"/>
        </w:tabs>
        <w:jc w:val="both"/>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2AD87AE9" w14:textId="77777777" w:rsidR="00FE7779" w:rsidRPr="00B27E56" w:rsidRDefault="00FE7779" w:rsidP="00FE7779">
      <w:pPr>
        <w:pStyle w:val="B3"/>
        <w:jc w:val="both"/>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eastAsia="zh-CN"/>
        </w:rPr>
        <w:t xml:space="preserve">in set </w:t>
      </w:r>
      <m:oMath>
        <m:r>
          <w:rPr>
            <w:rFonts w:ascii="Cambria Math" w:hAnsi="Cambria Math"/>
          </w:rPr>
          <m:t>R</m:t>
        </m:r>
      </m:oMath>
    </w:p>
    <w:p w14:paraId="4DF00D57" w14:textId="77777777" w:rsidR="00FE7779" w:rsidRPr="00B27E56" w:rsidRDefault="00FE7779" w:rsidP="00FE7779">
      <w:pPr>
        <w:pStyle w:val="B3"/>
        <w:ind w:left="852" w:firstLine="0"/>
        <w:jc w:val="both"/>
      </w:pPr>
      <w:r w:rsidRPr="00B27E56">
        <w:t xml:space="preserve">if slot </w:t>
      </w:r>
      <m:oMath>
        <m:sSub>
          <m:sSubPr>
            <m:ctrlPr>
              <w:rPr>
                <w:rFonts w:ascii="Cambria Math" w:hAnsi="Cambria Math"/>
                <w:i/>
              </w:rPr>
            </m:ctrlPr>
          </m:sSubPr>
          <m:e>
            <m:r>
              <w:rPr>
                <w:rFonts w:ascii="Cambria Math" w:hAnsi="Cambria Math"/>
              </w:rPr>
              <m:t>n</m:t>
            </m:r>
          </m:e>
          <m:sub>
            <m:r>
              <m:rPr>
                <m:nor/>
              </m:rPr>
              <w:rPr>
                <w:rFonts w:ascii="Cambria Math"/>
              </w:rPr>
              <m:t>U</m:t>
            </m:r>
            <m:ctrlPr>
              <w:rPr>
                <w:rFonts w:ascii="Cambria Math" w:hAnsi="Cambria Math"/>
              </w:rPr>
            </m:ctrlPr>
          </m:sub>
        </m:sSub>
      </m:oMath>
      <w:r w:rsidRPr="00B27E56">
        <w:t xml:space="preserve"> starts at a same time as or after a slot for an active DL BWP change on serving cell </w:t>
      </w:r>
      <m:oMath>
        <m:r>
          <w:rPr>
            <w:rFonts w:ascii="Cambria Math" w:hAnsi="Cambria Math"/>
          </w:rPr>
          <m:t>c</m:t>
        </m:r>
      </m:oMath>
      <w:r w:rsidRPr="00B27E56">
        <w:rPr>
          <w:rFonts w:cs="Arial"/>
          <w:lang w:eastAsia="zh-CN"/>
        </w:rPr>
        <w:t xml:space="preserve"> </w:t>
      </w:r>
      <w:r w:rsidRPr="00B27E56">
        <w:t xml:space="preserve">or an active UL BWP change on the </w:t>
      </w:r>
      <w:r w:rsidRPr="00B024E1">
        <w:t>serving cell of PUCCH transmission</w:t>
      </w:r>
      <w:r w:rsidRPr="00B27E56">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rsidRPr="00C4241E">
        <w:t xml:space="preserve"> </w:t>
      </w:r>
      <w:r w:rsidRPr="0040734B">
        <w:t xml:space="preserve">or </w:t>
      </w:r>
      <w:r w:rsidRPr="0040734B">
        <w:rPr>
          <w:i/>
        </w:rPr>
        <w:t>pucch-sSCellDynDCI-1-</w:t>
      </w:r>
      <w:r>
        <w:rPr>
          <w:i/>
        </w:rPr>
        <w:t>3</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sidRPr="00400941">
        <w:t xml:space="preserve"> </w:t>
      </w:r>
      <w:r>
        <w:t>and</w:t>
      </w:r>
      <w:r w:rsidRPr="0040734B">
        <w:t xml:space="preserve"> </w:t>
      </w:r>
      <w:r w:rsidRPr="0040734B">
        <w:rPr>
          <w:i/>
        </w:rPr>
        <w:t>pucch-sSCellDynDCI-1-</w:t>
      </w:r>
      <w:r>
        <w:rPr>
          <w:i/>
        </w:rPr>
        <w:t xml:space="preserve">3, </w:t>
      </w:r>
      <w:r w:rsidRPr="00B27E56">
        <w:t xml:space="preserve">and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B27E56">
        <w:t xml:space="preserve"> is before the slot for the active DL BWP change on serving cell </w:t>
      </w:r>
      <m:oMath>
        <m:r>
          <w:rPr>
            <w:rFonts w:ascii="Cambria Math" w:hAnsi="Cambria Math"/>
          </w:rPr>
          <m:t>c</m:t>
        </m:r>
      </m:oMath>
      <w:r w:rsidRPr="00B27E56">
        <w:rPr>
          <w:rFonts w:cs="Arial"/>
          <w:lang w:eastAsia="zh-CN"/>
        </w:rPr>
        <w:t xml:space="preserve"> </w:t>
      </w:r>
      <w:r w:rsidRPr="00B27E56">
        <w:t xml:space="preserve">or the active UL BWP change on the </w:t>
      </w:r>
      <w:r w:rsidRPr="00B024E1">
        <w:t>serving cell of PUCCH transmission</w:t>
      </w:r>
      <w:r w:rsidRPr="00111FF6">
        <w:t xml:space="preserve">, </w:t>
      </w:r>
      <w:r w:rsidRPr="00111FF6">
        <w:rPr>
          <w:lang w:eastAsia="zh-CN"/>
        </w:rPr>
        <w:t xml:space="preserve">or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 and </w:t>
      </w:r>
      <w:r w:rsidRPr="00111FF6">
        <w:t xml:space="preserve">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111FF6">
        <w:rPr>
          <w:lang w:eastAsia="zh-CN"/>
        </w:rPr>
        <w:t xml:space="preserve"> overlaps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1,k-1</m:t>
            </m:r>
          </m:sub>
        </m:sSub>
      </m:oMath>
      <w:r w:rsidRPr="00111FF6">
        <w:rPr>
          <w:lang w:eastAsia="zh-CN"/>
        </w:rPr>
        <w:t xml:space="preserve">, </w:t>
      </w:r>
      <m:oMath>
        <m:r>
          <w:rPr>
            <w:rFonts w:ascii="Cambria Math" w:hAnsi="Cambria Math"/>
            <w:lang w:eastAsia="zh-CN"/>
          </w:rPr>
          <m:t>k&gt;0</m:t>
        </m:r>
      </m:oMath>
      <w:r w:rsidRPr="00111FF6">
        <w:rPr>
          <w:rFonts w:cs="Arial"/>
          <w:lang w:eastAsia="zh-CN"/>
        </w:rPr>
        <w:t xml:space="preserve">, </w:t>
      </w:r>
      <w:r w:rsidRPr="00111FF6">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sidRPr="00111FF6">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w:t>
      </w:r>
      <w:r w:rsidRPr="00B27E56">
        <w:t xml:space="preserve"> </w:t>
      </w:r>
    </w:p>
    <w:p w14:paraId="0D3CB480" w14:textId="77777777" w:rsidR="00FE7779" w:rsidRPr="00B27E56" w:rsidRDefault="001C5E67" w:rsidP="00FE7779">
      <w:pPr>
        <w:pStyle w:val="B4"/>
        <w:ind w:left="1135" w:firstLine="2"/>
        <w:jc w:val="both"/>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FE7779" w:rsidRPr="00B27E56">
        <w:t xml:space="preserve">; </w:t>
      </w:r>
    </w:p>
    <w:p w14:paraId="6CE54992" w14:textId="77777777" w:rsidR="00FE7779" w:rsidRPr="00B27E56" w:rsidRDefault="00FE7779" w:rsidP="00FE7779">
      <w:pPr>
        <w:pStyle w:val="B3"/>
        <w:ind w:left="852" w:hanging="1"/>
        <w:jc w:val="both"/>
      </w:pPr>
      <w:r w:rsidRPr="00B27E56">
        <w:t xml:space="preserve">else </w:t>
      </w:r>
    </w:p>
    <w:p w14:paraId="33445349" w14:textId="77777777" w:rsidR="00FE7779" w:rsidRPr="00B27E56" w:rsidRDefault="00FE7779" w:rsidP="00FE7779">
      <w:pPr>
        <w:pStyle w:val="B4"/>
        <w:ind w:left="1135" w:firstLine="0"/>
        <w:jc w:val="both"/>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5F3BEB10" w14:textId="77777777" w:rsidR="00FE7779" w:rsidRDefault="00FE7779" w:rsidP="00FE7779">
      <w:pPr>
        <w:pStyle w:val="B5"/>
        <w:ind w:left="1421" w:firstLine="0"/>
        <w:jc w:val="both"/>
        <w:rPr>
          <w:lang w:eastAsia="zh-CN"/>
        </w:rPr>
      </w:pPr>
      <w:r w:rsidRPr="00B27E56">
        <w:rPr>
          <w:rFonts w:hint="eastAsia"/>
          <w:lang w:eastAsia="zh-CN"/>
        </w:rPr>
        <w:t xml:space="preserve">if </w:t>
      </w:r>
      <w:r w:rsidRPr="00B27E56">
        <w:rPr>
          <w:lang w:eastAsia="zh-CN"/>
        </w:rPr>
        <w:t xml:space="preserve">the UE </w:t>
      </w:r>
      <w:r>
        <w:rPr>
          <w:lang w:eastAsia="zh-CN"/>
        </w:rPr>
        <w:t xml:space="preserve">is not provided </w:t>
      </w:r>
      <w:r>
        <w:rPr>
          <w:i/>
          <w:iCs/>
          <w:lang w:eastAsia="zh-CN"/>
        </w:rPr>
        <w:t>t</w:t>
      </w:r>
      <w:r w:rsidRPr="00B27E56">
        <w:rPr>
          <w:i/>
          <w:iCs/>
          <w:lang w:eastAsia="zh-CN"/>
        </w:rPr>
        <w:t>imeDomainHARQ-Bundling</w:t>
      </w:r>
      <w:r>
        <w:rPr>
          <w:i/>
          <w:iCs/>
          <w:lang w:eastAsia="zh-CN"/>
        </w:rPr>
        <w:t>Type1</w:t>
      </w:r>
      <w:r w:rsidRPr="00B27E56">
        <w:rPr>
          <w:lang w:eastAsia="zh-CN"/>
        </w:rPr>
        <w:t xml:space="preserve"> </w:t>
      </w:r>
      <w:r>
        <w:rPr>
          <w:lang w:eastAsia="zh-CN"/>
        </w:rPr>
        <w:t xml:space="preserve">and </w:t>
      </w:r>
      <w:r w:rsidRPr="00B27E56">
        <w:rPr>
          <w:lang w:eastAsia="zh-CN"/>
        </w:rPr>
        <w:t xml:space="preserve">is provided </w:t>
      </w:r>
      <w:proofErr w:type="spellStart"/>
      <w:r w:rsidRPr="00B27E56">
        <w:rPr>
          <w:i/>
        </w:rPr>
        <w:t>tdd</w:t>
      </w:r>
      <w:proofErr w:type="spellEnd"/>
      <w:r w:rsidRPr="00B27E56">
        <w:rPr>
          <w:i/>
        </w:rPr>
        <w:t>-UL-DL-</w:t>
      </w:r>
      <w:proofErr w:type="spellStart"/>
      <w:r w:rsidRPr="00B27E56">
        <w:rPr>
          <w:i/>
        </w:rPr>
        <w:t>ConfigurationCommon</w:t>
      </w:r>
      <w:proofErr w:type="spellEnd"/>
      <w:r w:rsidRPr="00B27E56">
        <w:t xml:space="preserve">, </w:t>
      </w:r>
      <w:r w:rsidRPr="00B27E56">
        <w:rPr>
          <w:lang w:eastAsia="zh-CN"/>
        </w:rPr>
        <w:t>or</w:t>
      </w:r>
      <w:r w:rsidRPr="00B27E56">
        <w:t xml:space="preserve"> </w:t>
      </w:r>
      <w:proofErr w:type="spellStart"/>
      <w:r w:rsidRPr="00B27E56">
        <w:rPr>
          <w:i/>
        </w:rPr>
        <w:t>tdd</w:t>
      </w:r>
      <w:proofErr w:type="spellEnd"/>
      <w:r w:rsidRPr="00B27E56">
        <w:rPr>
          <w:i/>
        </w:rPr>
        <w:t>-UL-DL-</w:t>
      </w:r>
      <w:proofErr w:type="spellStart"/>
      <w:r w:rsidRPr="00B27E56">
        <w:rPr>
          <w:i/>
        </w:rPr>
        <w:t>ConfigurationDedicated</w:t>
      </w:r>
      <w:proofErr w:type="spellEnd"/>
      <w:r w:rsidRPr="00B27E56">
        <w:rPr>
          <w:lang w:eastAsia="zh-CN"/>
        </w:rPr>
        <w:t xml:space="preserve"> and, </w:t>
      </w:r>
      <w:r w:rsidRPr="00B27E56">
        <w:rPr>
          <w:rFonts w:hint="eastAsia"/>
          <w:lang w:eastAsia="zh-CN"/>
        </w:rPr>
        <w:t xml:space="preserve">for each slot </w:t>
      </w:r>
      <w:r w:rsidRPr="00B27E56">
        <w:rPr>
          <w:lang w:eastAsia="zh-CN"/>
        </w:rPr>
        <w:t xml:space="preserve">from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eastAsia="zh-CN"/>
          </w:rPr>
          <m:t>+1</m:t>
        </m:r>
      </m:oMath>
      <w:r w:rsidRPr="00B27E56">
        <w:rPr>
          <w:rFonts w:hint="eastAsia"/>
          <w:lang w:eastAsia="zh-CN"/>
        </w:rPr>
        <w:t xml:space="preserve"> to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rPr>
          <m:t>r</m:t>
        </m:r>
      </m:oMath>
      <w:r w:rsidRPr="00B27E56">
        <w:t xml:space="preserve"> </w:t>
      </w:r>
      <w:r w:rsidRPr="00B27E56">
        <w:rPr>
          <w:rFonts w:hint="eastAsia"/>
          <w:lang w:eastAsia="zh-CN"/>
        </w:rPr>
        <w:t xml:space="preserve">is </w:t>
      </w:r>
    </w:p>
    <w:p w14:paraId="18B5B2F6" w14:textId="77777777" w:rsidR="00FE7779" w:rsidRDefault="00FE7779" w:rsidP="00FE7779">
      <w:pPr>
        <w:pStyle w:val="B5"/>
        <w:numPr>
          <w:ilvl w:val="4"/>
          <w:numId w:val="73"/>
        </w:numPr>
        <w:jc w:val="both"/>
        <w:rPr>
          <w:i/>
        </w:rPr>
      </w:pPr>
      <w:r w:rsidRPr="00B27E56">
        <w:rPr>
          <w:rFonts w:hint="eastAsia"/>
          <w:lang w:eastAsia="zh-CN"/>
        </w:rPr>
        <w:t>configured as UL</w:t>
      </w:r>
      <w:r>
        <w:rPr>
          <w:lang w:eastAsia="zh-CN"/>
        </w:rPr>
        <w:t xml:space="preserve"> </w:t>
      </w:r>
      <w:r w:rsidRPr="00F210EC">
        <w:t xml:space="preserve">by </w:t>
      </w:r>
      <w:proofErr w:type="spellStart"/>
      <w:r>
        <w:rPr>
          <w:i/>
        </w:rPr>
        <w:t>tdd</w:t>
      </w:r>
      <w:proofErr w:type="spellEnd"/>
      <w:r w:rsidRPr="00293E39">
        <w:rPr>
          <w:i/>
        </w:rPr>
        <w:t>-</w:t>
      </w:r>
      <w:r w:rsidRPr="00494A77">
        <w:rPr>
          <w:i/>
        </w:rPr>
        <w:t>UL-DL-</w:t>
      </w:r>
      <w:proofErr w:type="spellStart"/>
      <w:r>
        <w:rPr>
          <w:i/>
        </w:rPr>
        <w:t>C</w:t>
      </w:r>
      <w:r w:rsidRPr="00494A77">
        <w:rPr>
          <w:i/>
        </w:rPr>
        <w:t>onfiguration</w:t>
      </w:r>
      <w:r>
        <w:rPr>
          <w:i/>
        </w:rPr>
        <w:t>C</w:t>
      </w:r>
      <w:r w:rsidRPr="00494A77">
        <w:rPr>
          <w:i/>
        </w:rPr>
        <w:t>ommon</w:t>
      </w:r>
      <w:proofErr w:type="spellEnd"/>
      <w:r w:rsidRPr="00494A77">
        <w:t xml:space="preserve"> </w:t>
      </w:r>
      <w:r w:rsidRPr="0080392F">
        <w:t xml:space="preserve">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836175">
        <w:rPr>
          <w:color w:val="FF0000"/>
        </w:rPr>
        <w:t>, or</w:t>
      </w:r>
    </w:p>
    <w:p w14:paraId="30B2815E" w14:textId="1003AD67" w:rsidR="00FE7779" w:rsidRPr="00076210" w:rsidRDefault="00504E5B" w:rsidP="00504E5B">
      <w:pPr>
        <w:pStyle w:val="B5"/>
        <w:numPr>
          <w:ilvl w:val="4"/>
          <w:numId w:val="73"/>
        </w:numPr>
        <w:jc w:val="both"/>
        <w:rPr>
          <w:iCs/>
          <w:color w:val="FF0000"/>
          <w:lang w:eastAsia="zh-CN"/>
        </w:rPr>
      </w:pPr>
      <w:r>
        <w:rPr>
          <w:color w:val="FF0000"/>
          <w:lang w:eastAsia="zh-CN"/>
        </w:rPr>
        <w:t>not</w:t>
      </w:r>
      <w:r w:rsidRPr="00504E5B">
        <w:t xml:space="preserve"> </w:t>
      </w:r>
      <w:r w:rsidRPr="00504E5B">
        <w:rPr>
          <w:color w:val="FF0000"/>
          <w:lang w:eastAsia="zh-CN"/>
        </w:rPr>
        <w:t xml:space="preserve">available for PDSCH receptions as described in clause 24 of [6, TS 38.213] when the switching pattern configured by </w:t>
      </w:r>
      <w:r w:rsidRPr="00504E5B">
        <w:rPr>
          <w:i/>
          <w:color w:val="FF0000"/>
          <w:lang w:eastAsia="zh-CN"/>
        </w:rPr>
        <w:t>LBCA-</w:t>
      </w:r>
      <w:proofErr w:type="spellStart"/>
      <w:r w:rsidRPr="00504E5B">
        <w:rPr>
          <w:i/>
          <w:color w:val="FF0000"/>
          <w:lang w:eastAsia="zh-CN"/>
        </w:rPr>
        <w:t>SwitchingPattern</w:t>
      </w:r>
      <w:proofErr w:type="spellEnd"/>
      <w:r w:rsidR="00FE7779">
        <w:rPr>
          <w:color w:val="FF0000"/>
          <w:lang w:eastAsia="zh-CN"/>
        </w:rPr>
        <w:t xml:space="preserve"> is applied</w:t>
      </w:r>
    </w:p>
    <w:p w14:paraId="4B19B3D0" w14:textId="77777777" w:rsidR="00FE7779" w:rsidRPr="00B27E56" w:rsidRDefault="00FE7779" w:rsidP="00FE7779">
      <w:pPr>
        <w:pStyle w:val="B5"/>
        <w:ind w:left="1421" w:firstLine="0"/>
        <w:jc w:val="both"/>
        <w:rPr>
          <w:lang w:eastAsia="zh-CN"/>
        </w:rPr>
      </w:pPr>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w:t>
      </w:r>
      <w:proofErr w:type="spellStart"/>
      <w:r w:rsidRPr="00B27E56">
        <w:rPr>
          <w:rFonts w:hint="eastAsia"/>
          <w:lang w:eastAsia="zh-CN"/>
        </w:rPr>
        <w:t>th</w:t>
      </w:r>
      <w:proofErr w:type="spellEnd"/>
      <w:r w:rsidRPr="00B27E56">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rPr>
          <w:rFonts w:hint="eastAsia"/>
          <w:lang w:eastAsia="zh-CN"/>
        </w:rPr>
        <w:t xml:space="preserve">, </w:t>
      </w:r>
      <w:r w:rsidRPr="00111FF6">
        <w:rPr>
          <w:lang w:eastAsia="zh-CN"/>
        </w:rPr>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sidRPr="00111FF6">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 xml:space="preserve">, or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 and the end of the PDSCH time resource for row</w:t>
      </w:r>
      <w:r w:rsidRPr="00111FF6">
        <w:rPr>
          <w:rFonts w:ascii="Cambria Math" w:hAnsi="Cambria Math"/>
          <w:i/>
          <w:lang w:eastAsia="zh-CN"/>
        </w:rPr>
        <w:t xml:space="preserve"> </w:t>
      </w:r>
      <m:oMath>
        <m:r>
          <w:rPr>
            <w:rFonts w:ascii="Cambria Math" w:hAnsi="Cambria Math"/>
            <w:lang w:eastAsia="zh-CN"/>
          </w:rPr>
          <m:t>r</m:t>
        </m:r>
      </m:oMath>
      <w:r w:rsidRPr="00111FF6">
        <w:rPr>
          <w:rFonts w:cs="Arial"/>
          <w:lang w:eastAsia="zh-CN"/>
        </w:rPr>
        <w:t xml:space="preserve"> is not within any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1,l</m:t>
            </m:r>
          </m:sub>
        </m:sSub>
      </m:oMath>
      <w:r w:rsidRPr="00111FF6">
        <w:rPr>
          <w:rFonts w:cs="Arial"/>
          <w:lang w:eastAsia="zh-CN"/>
        </w:rPr>
        <w:t xml:space="preserve">, </w:t>
      </w:r>
      <m:oMath>
        <m:r>
          <w:rPr>
            <w:rFonts w:ascii="Cambria Math" w:hAnsi="Cambria Math"/>
            <w:lang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e>
        </m:d>
        <m:r>
          <w:rPr>
            <w:rFonts w:ascii="Cambria Math" w:hAnsi="Cambria Math" w:cs="Helvetica"/>
          </w:rPr>
          <m:t xml:space="preserve">, </m:t>
        </m:r>
      </m:oMath>
      <w:r w:rsidRPr="00B27E56">
        <w:rPr>
          <w:lang w:eastAsia="zh-CN"/>
        </w:rPr>
        <w:t>or if</w:t>
      </w:r>
      <w:r>
        <w:rPr>
          <w:lang w:eastAsia="zh-CN"/>
        </w:rPr>
        <w:t xml:space="preserve"> either</w:t>
      </w:r>
      <w:r w:rsidRPr="00B27E56">
        <w:rPr>
          <w:lang w:eastAsia="zh-CN"/>
        </w:rPr>
        <w:t xml:space="preserve"> </w:t>
      </w:r>
      <w:proofErr w:type="spellStart"/>
      <w:r>
        <w:rPr>
          <w:i/>
          <w:iCs/>
        </w:rPr>
        <w:t>pdsch</w:t>
      </w:r>
      <w:r w:rsidRPr="001113E3">
        <w:rPr>
          <w:i/>
          <w:iCs/>
        </w:rPr>
        <w:t>-TimeDomainAllocationListForMultiPDSCH</w:t>
      </w:r>
      <w:proofErr w:type="spellEnd"/>
      <w:r w:rsidRPr="00CD71B9">
        <w:t xml:space="preserve"> </w:t>
      </w:r>
      <w:r>
        <w:t xml:space="preserve">or </w:t>
      </w:r>
      <w:r>
        <w:rPr>
          <w:i/>
          <w:iCs/>
          <w:lang w:eastAsia="zh-CN"/>
        </w:rPr>
        <w:t>pdsch</w:t>
      </w:r>
      <w:r w:rsidRPr="00012B06">
        <w:rPr>
          <w:i/>
          <w:iCs/>
          <w:lang w:eastAsia="zh-CN"/>
        </w:rPr>
        <w:t>-TimeDomainAllocationListForMultiPDSCH</w:t>
      </w:r>
      <w:r>
        <w:rPr>
          <w:i/>
          <w:iCs/>
          <w:lang w:eastAsia="zh-CN"/>
        </w:rPr>
        <w:t>-DCI-1-3</w:t>
      </w:r>
      <w:r>
        <w:rPr>
          <w:lang w:eastAsia="zh-CN"/>
        </w:rPr>
        <w:t xml:space="preserve"> </w:t>
      </w:r>
      <w:r w:rsidRPr="00CD71B9">
        <w:t>is provided</w:t>
      </w:r>
      <w:r>
        <w:t>,</w:t>
      </w:r>
      <w:r w:rsidRPr="00CD71B9">
        <w:t xml:space="preserve"> </w:t>
      </w:r>
      <w: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B27E56">
        <w:rPr>
          <w:lang w:eastAsia="zh-CN"/>
        </w:rPr>
        <w:t xml:space="preserve"> cannot be provided in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oMath>
    </w:p>
    <w:p w14:paraId="34140309" w14:textId="77777777" w:rsidR="00FE7779" w:rsidRPr="00B27E56" w:rsidRDefault="00FE7779" w:rsidP="00FE7779">
      <w:pPr>
        <w:pStyle w:val="B5"/>
        <w:ind w:firstLine="3"/>
        <w:jc w:val="both"/>
        <w:rPr>
          <w:lang w:eastAsia="zh-CN"/>
        </w:rPr>
      </w:pPr>
      <m:oMath>
        <m:r>
          <w:rPr>
            <w:rFonts w:ascii="Cambria Math" w:hAnsi="Cambria Math"/>
          </w:rPr>
          <m:t>R</m:t>
        </m:r>
        <m:r>
          <w:rPr>
            <w:rFonts w:ascii="Cambria Math" w:hAnsi="Cambria Math"/>
            <w:noProof/>
          </w:rPr>
          <m:t>=R\r</m:t>
        </m:r>
      </m:oMath>
      <w:r w:rsidRPr="00B27E56">
        <w:t>;</w:t>
      </w:r>
    </w:p>
    <w:p w14:paraId="7EC54D41" w14:textId="77777777" w:rsidR="00FE7779" w:rsidRDefault="00FE7779" w:rsidP="00FE7779">
      <w:pPr>
        <w:pStyle w:val="B5"/>
        <w:ind w:left="1421" w:firstLine="0"/>
        <w:jc w:val="both"/>
        <w:rPr>
          <w:lang w:eastAsia="zh-CN"/>
        </w:rPr>
      </w:pPr>
      <w:r>
        <w:rPr>
          <w:lang w:eastAsia="zh-CN"/>
        </w:rPr>
        <w:t xml:space="preserve">elseif the UE is provided </w:t>
      </w:r>
      <w:r>
        <w:rPr>
          <w:i/>
          <w:iCs/>
          <w:lang w:eastAsia="zh-CN"/>
        </w:rPr>
        <w:t>t</w:t>
      </w:r>
      <w:r w:rsidRPr="00B27E56">
        <w:rPr>
          <w:i/>
          <w:iCs/>
          <w:lang w:eastAsia="zh-CN"/>
        </w:rPr>
        <w:t>imeDomainHARQ-Bundling</w:t>
      </w:r>
      <w:r>
        <w:rPr>
          <w:i/>
          <w:iCs/>
          <w:lang w:eastAsia="zh-CN"/>
        </w:rPr>
        <w:t>Type1</w:t>
      </w:r>
      <w:r w:rsidRPr="00CF6D78">
        <w:rPr>
          <w:lang w:eastAsia="zh-CN"/>
        </w:rPr>
        <w:t xml:space="preserve"> </w:t>
      </w:r>
      <w:r>
        <w:rPr>
          <w:lang w:eastAsia="zh-CN"/>
        </w:rPr>
        <w:t xml:space="preserve">and </w:t>
      </w:r>
      <w:proofErr w:type="spellStart"/>
      <w:r w:rsidRPr="00B27E56">
        <w:rPr>
          <w:i/>
        </w:rPr>
        <w:t>tdd</w:t>
      </w:r>
      <w:proofErr w:type="spellEnd"/>
      <w:r w:rsidRPr="00B27E56">
        <w:rPr>
          <w:i/>
        </w:rPr>
        <w:t>-UL-DL-</w:t>
      </w:r>
      <w:proofErr w:type="spellStart"/>
      <w:r w:rsidRPr="00B27E56">
        <w:rPr>
          <w:i/>
        </w:rPr>
        <w:t>ConfigurationCommon</w:t>
      </w:r>
      <w:proofErr w:type="spellEnd"/>
      <w:r w:rsidRPr="00B27E56">
        <w:t xml:space="preserve">, </w:t>
      </w:r>
      <w:r w:rsidRPr="00B27E56">
        <w:rPr>
          <w:lang w:eastAsia="zh-CN"/>
        </w:rPr>
        <w:t>or</w:t>
      </w:r>
      <w:r w:rsidRPr="00B27E56">
        <w:t xml:space="preserve"> </w:t>
      </w:r>
      <w:proofErr w:type="spellStart"/>
      <w:r w:rsidRPr="00B27E56">
        <w:rPr>
          <w:i/>
        </w:rPr>
        <w:t>tdd</w:t>
      </w:r>
      <w:proofErr w:type="spellEnd"/>
      <w:r w:rsidRPr="00B27E56">
        <w:rPr>
          <w:i/>
        </w:rPr>
        <w:t>-UL-DL-</w:t>
      </w:r>
      <w:proofErr w:type="spellStart"/>
      <w:r w:rsidRPr="00B27E56">
        <w:rPr>
          <w:i/>
        </w:rPr>
        <w:t>ConfigurationDedicated</w:t>
      </w:r>
      <w:proofErr w:type="spellEnd"/>
      <w:r w:rsidRPr="00B27E56">
        <w:rPr>
          <w:lang w:eastAsia="zh-CN"/>
        </w:rPr>
        <w:t xml:space="preserve"> and,</w:t>
      </w:r>
      <w:r>
        <w:rPr>
          <w:lang w:eastAsia="zh-CN"/>
        </w:rPr>
        <w:t xml:space="preserve"> for each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w:t>
      </w:r>
      <w:r w:rsidRPr="00EC3CDE">
        <w:rPr>
          <w:rFonts w:hint="eastAsia"/>
          <w:lang w:eastAsia="zh-CN"/>
        </w:rPr>
        <w:t xml:space="preserve">row </w:t>
      </w:r>
      <m:oMath>
        <m:r>
          <w:rPr>
            <w:rFonts w:ascii="Cambria Math" w:hAnsi="Cambria Math"/>
          </w:rPr>
          <m:t>r</m:t>
        </m:r>
      </m:oMath>
      <w:r w:rsidRPr="00EC3CDE">
        <w:t xml:space="preserve"> </w:t>
      </w:r>
      <w:r w:rsidRPr="00EC3CDE">
        <w:rPr>
          <w:lang w:eastAsia="zh-CN"/>
        </w:rPr>
        <w:t>of set</w:t>
      </w:r>
      <w:r>
        <w:rPr>
          <w:lang w:eastAsia="zh-CN"/>
        </w:rPr>
        <w:t xml:space="preserve"> </w:t>
      </w:r>
      <m:oMath>
        <m:r>
          <w:rPr>
            <w:rFonts w:ascii="Cambria Math" w:hAnsi="Cambria Math"/>
          </w:rPr>
          <m:t>R'</m:t>
        </m:r>
      </m:oMath>
      <w:r w:rsidRPr="00EC3CDE">
        <w:rPr>
          <w:lang w:eastAsia="zh-CN"/>
        </w:rPr>
        <w:t xml:space="preserve"> </w:t>
      </w:r>
      <w:r w:rsidRPr="00EC3CDE">
        <w:rPr>
          <w:rFonts w:hint="eastAsia"/>
          <w:lang w:eastAsia="zh-CN"/>
        </w:rPr>
        <w:t xml:space="preserve">is </w:t>
      </w:r>
    </w:p>
    <w:p w14:paraId="7231A069" w14:textId="77777777" w:rsidR="00FE7779" w:rsidRDefault="00FE7779" w:rsidP="00FE7779">
      <w:pPr>
        <w:pStyle w:val="B5"/>
        <w:numPr>
          <w:ilvl w:val="4"/>
          <w:numId w:val="73"/>
        </w:numPr>
        <w:jc w:val="both"/>
        <w:rPr>
          <w:lang w:eastAsia="zh-CN"/>
        </w:rPr>
      </w:pPr>
      <w:r w:rsidRPr="00EC3CDE">
        <w:rPr>
          <w:rFonts w:hint="eastAsia"/>
          <w:lang w:eastAsia="zh-CN"/>
        </w:rPr>
        <w:lastRenderedPageBreak/>
        <w:t>configured</w:t>
      </w:r>
      <w:r w:rsidRPr="00B27E56">
        <w:rPr>
          <w:rFonts w:hint="eastAsia"/>
          <w:lang w:eastAsia="zh-CN"/>
        </w:rPr>
        <w:t xml:space="preserve"> as UL</w:t>
      </w:r>
      <w:r>
        <w:rPr>
          <w:lang w:eastAsia="zh-CN"/>
        </w:rPr>
        <w:t xml:space="preserve"> </w:t>
      </w:r>
      <w:r w:rsidRPr="00F210EC">
        <w:t xml:space="preserve">by </w:t>
      </w:r>
      <w:proofErr w:type="spellStart"/>
      <w:r>
        <w:rPr>
          <w:i/>
        </w:rPr>
        <w:t>tdd</w:t>
      </w:r>
      <w:proofErr w:type="spellEnd"/>
      <w:r w:rsidRPr="00293E39">
        <w:rPr>
          <w:i/>
        </w:rPr>
        <w:t>-</w:t>
      </w:r>
      <w:r w:rsidRPr="00494A77">
        <w:rPr>
          <w:i/>
        </w:rPr>
        <w:t>UL-DL-</w:t>
      </w:r>
      <w:proofErr w:type="spellStart"/>
      <w:r>
        <w:rPr>
          <w:i/>
        </w:rPr>
        <w:t>C</w:t>
      </w:r>
      <w:r w:rsidRPr="00494A77">
        <w:rPr>
          <w:i/>
        </w:rPr>
        <w:t>onfiguration</w:t>
      </w:r>
      <w:r>
        <w:rPr>
          <w:i/>
        </w:rPr>
        <w:t>C</w:t>
      </w:r>
      <w:r w:rsidRPr="00494A77">
        <w:rPr>
          <w:i/>
        </w:rPr>
        <w:t>ommon</w:t>
      </w:r>
      <w:proofErr w:type="spellEnd"/>
      <w:r w:rsidRPr="00494A77">
        <w:t xml:space="preserve"> </w:t>
      </w:r>
      <w:r w:rsidRPr="0080392F">
        <w:t xml:space="preserve">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836175">
        <w:rPr>
          <w:color w:val="FF0000"/>
          <w:lang w:eastAsia="zh-CN"/>
        </w:rPr>
        <w:t xml:space="preserve">, </w:t>
      </w:r>
      <w:r>
        <w:rPr>
          <w:color w:val="FF0000"/>
          <w:lang w:eastAsia="zh-CN"/>
        </w:rPr>
        <w:t>or</w:t>
      </w:r>
    </w:p>
    <w:p w14:paraId="485BDCD0" w14:textId="0CDD24F7" w:rsidR="00504E5B" w:rsidRPr="00504E5B" w:rsidRDefault="00504E5B" w:rsidP="00504E5B">
      <w:pPr>
        <w:pStyle w:val="af9"/>
        <w:numPr>
          <w:ilvl w:val="4"/>
          <w:numId w:val="73"/>
        </w:numPr>
        <w:spacing w:after="180"/>
        <w:ind w:left="2098" w:firstLineChars="0"/>
        <w:rPr>
          <w:rFonts w:ascii="Times New Roman" w:hAnsi="Times New Roman"/>
          <w:color w:val="FF0000"/>
          <w:kern w:val="0"/>
          <w:sz w:val="20"/>
          <w:szCs w:val="20"/>
        </w:rPr>
      </w:pPr>
      <w:r w:rsidRPr="00504E5B">
        <w:rPr>
          <w:rFonts w:ascii="Times New Roman" w:hAnsi="Times New Roman"/>
          <w:color w:val="FF0000"/>
          <w:kern w:val="0"/>
          <w:sz w:val="20"/>
          <w:szCs w:val="20"/>
        </w:rPr>
        <w:t xml:space="preserve">not </w:t>
      </w:r>
      <w:r w:rsidRPr="00504E5B">
        <w:rPr>
          <w:rFonts w:ascii="Times New Roman" w:hAnsi="Times New Roman"/>
          <w:color w:val="FF0000"/>
          <w:kern w:val="0"/>
          <w:sz w:val="20"/>
          <w:szCs w:val="20"/>
          <w:lang w:eastAsia="en-US"/>
        </w:rPr>
        <w:t>available for PDSCH receptions as described in clause 24 of [6, TS 38.213] when the switching pattern configure</w:t>
      </w:r>
      <w:r w:rsidRPr="00504E5B">
        <w:rPr>
          <w:rFonts w:ascii="Times New Roman" w:hAnsi="Times New Roman"/>
          <w:color w:val="FF0000"/>
          <w:kern w:val="0"/>
          <w:sz w:val="20"/>
          <w:szCs w:val="20"/>
        </w:rPr>
        <w:t xml:space="preserve">d by </w:t>
      </w:r>
      <w:r w:rsidRPr="00504E5B">
        <w:rPr>
          <w:rFonts w:ascii="Times New Roman" w:hAnsi="Times New Roman"/>
          <w:i/>
          <w:color w:val="FF0000"/>
          <w:kern w:val="0"/>
          <w:sz w:val="20"/>
          <w:szCs w:val="20"/>
        </w:rPr>
        <w:t>LBCA-</w:t>
      </w:r>
      <w:proofErr w:type="spellStart"/>
      <w:r w:rsidRPr="00504E5B">
        <w:rPr>
          <w:rFonts w:ascii="Times New Roman" w:hAnsi="Times New Roman"/>
          <w:i/>
          <w:color w:val="FF0000"/>
          <w:kern w:val="0"/>
          <w:sz w:val="20"/>
          <w:szCs w:val="20"/>
        </w:rPr>
        <w:t>SwitchingPattern</w:t>
      </w:r>
      <w:proofErr w:type="spellEnd"/>
      <w:r w:rsidRPr="00504E5B">
        <w:rPr>
          <w:rFonts w:ascii="Times New Roman" w:hAnsi="Times New Roman"/>
          <w:color w:val="FF0000"/>
          <w:kern w:val="0"/>
          <w:sz w:val="20"/>
          <w:szCs w:val="20"/>
        </w:rPr>
        <w:t xml:space="preserve"> is applied</w:t>
      </w:r>
    </w:p>
    <w:p w14:paraId="081D4901" w14:textId="77777777" w:rsidR="00FE7779" w:rsidRDefault="00FE7779" w:rsidP="00FE7779">
      <w:pPr>
        <w:pStyle w:val="B5"/>
        <w:ind w:left="1421" w:firstLine="0"/>
        <w:jc w:val="both"/>
        <w:rPr>
          <w:lang w:eastAsia="zh-CN"/>
        </w:rPr>
      </w:pPr>
      <w:r>
        <w:rPr>
          <w:lang w:eastAsia="zh-CN"/>
        </w:rPr>
        <w:t xml:space="preserve">and for each slot from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eastAsia="zh-CN"/>
          </w:rPr>
          <m:t>+1</m:t>
        </m:r>
      </m:oMath>
      <w:r>
        <w:rPr>
          <w:rFonts w:eastAsiaTheme="minorEastAsia" w:hint="eastAsia"/>
          <w:lang w:eastAsia="ko-KR"/>
        </w:rPr>
        <w:t xml:space="preserve"> to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w:t>
      </w:r>
      <w:r>
        <w:rPr>
          <w:lang w:eastAsia="zh-CN"/>
        </w:rPr>
        <w:t xml:space="preserve"> </w:t>
      </w:r>
    </w:p>
    <w:p w14:paraId="668664C2" w14:textId="77777777" w:rsidR="00FE7779" w:rsidRDefault="00FE7779" w:rsidP="00FE7779">
      <w:pPr>
        <w:pStyle w:val="B5"/>
        <w:numPr>
          <w:ilvl w:val="4"/>
          <w:numId w:val="73"/>
        </w:numPr>
        <w:jc w:val="both"/>
        <w:rPr>
          <w:lang w:eastAsia="zh-CN"/>
        </w:rPr>
      </w:pPr>
      <w:r>
        <w:rPr>
          <w:lang w:eastAsia="zh-CN"/>
        </w:rPr>
        <w:t>configured</w:t>
      </w:r>
      <w:r>
        <w:rPr>
          <w:rFonts w:hint="eastAsia"/>
          <w:lang w:eastAsia="zh-CN"/>
        </w:rPr>
        <w:t xml:space="preserve"> as </w:t>
      </w:r>
      <w:r>
        <w:rPr>
          <w:lang w:eastAsia="zh-CN"/>
        </w:rPr>
        <w:t xml:space="preserve">UL </w:t>
      </w:r>
      <w:r w:rsidRPr="00F210EC">
        <w:t xml:space="preserve">by </w:t>
      </w:r>
      <w:proofErr w:type="spellStart"/>
      <w:r>
        <w:rPr>
          <w:i/>
        </w:rPr>
        <w:t>tdd</w:t>
      </w:r>
      <w:proofErr w:type="spellEnd"/>
      <w:r w:rsidRPr="00293E39">
        <w:rPr>
          <w:i/>
        </w:rPr>
        <w:t>-</w:t>
      </w:r>
      <w:r w:rsidRPr="00494A77">
        <w:rPr>
          <w:i/>
        </w:rPr>
        <w:t>UL-DL-</w:t>
      </w:r>
      <w:proofErr w:type="spellStart"/>
      <w:r>
        <w:rPr>
          <w:i/>
        </w:rPr>
        <w:t>C</w:t>
      </w:r>
      <w:r w:rsidRPr="00494A77">
        <w:rPr>
          <w:i/>
        </w:rPr>
        <w:t>onfiguration</w:t>
      </w:r>
      <w:r>
        <w:rPr>
          <w:i/>
        </w:rPr>
        <w:t>C</w:t>
      </w:r>
      <w:r w:rsidRPr="00494A77">
        <w:rPr>
          <w:i/>
        </w:rPr>
        <w:t>ommon</w:t>
      </w:r>
      <w:proofErr w:type="spellEnd"/>
      <w:r w:rsidRPr="00494A77">
        <w:t xml:space="preserve"> </w:t>
      </w:r>
      <w:r w:rsidRPr="0080392F">
        <w:t xml:space="preserve">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076210">
        <w:rPr>
          <w:color w:val="FF0000"/>
          <w:lang w:eastAsia="zh-CN"/>
        </w:rPr>
        <w:t xml:space="preserve">, </w:t>
      </w:r>
      <w:r>
        <w:rPr>
          <w:color w:val="FF0000"/>
          <w:lang w:eastAsia="zh-CN"/>
        </w:rPr>
        <w:t>or</w:t>
      </w:r>
    </w:p>
    <w:p w14:paraId="38D9C656" w14:textId="0A4991F7" w:rsidR="00D35A64" w:rsidRPr="00836175" w:rsidRDefault="00504E5B" w:rsidP="00D35A64">
      <w:pPr>
        <w:pStyle w:val="B5"/>
        <w:numPr>
          <w:ilvl w:val="4"/>
          <w:numId w:val="73"/>
        </w:numPr>
        <w:jc w:val="both"/>
        <w:rPr>
          <w:color w:val="FF0000"/>
          <w:lang w:eastAsia="zh-CN"/>
        </w:rPr>
      </w:pPr>
      <w:r w:rsidRPr="00504E5B">
        <w:rPr>
          <w:color w:val="FF0000"/>
        </w:rPr>
        <w:t xml:space="preserve">not available for PDSCH receptions as described in clause 24 of [6, TS 38.213] when the switching pattern configured by </w:t>
      </w:r>
      <w:r w:rsidRPr="00504E5B">
        <w:rPr>
          <w:i/>
          <w:color w:val="FF0000"/>
        </w:rPr>
        <w:t>LBCA-</w:t>
      </w:r>
      <w:proofErr w:type="spellStart"/>
      <w:r w:rsidRPr="00504E5B">
        <w:rPr>
          <w:i/>
          <w:color w:val="FF0000"/>
        </w:rPr>
        <w:t>SwitchingPattern</w:t>
      </w:r>
      <w:proofErr w:type="spellEnd"/>
      <w:r w:rsidRPr="00504E5B">
        <w:rPr>
          <w:color w:val="FF0000"/>
        </w:rPr>
        <w:t xml:space="preserve"> </w:t>
      </w:r>
      <w:r w:rsidR="00D35A64" w:rsidRPr="00836175">
        <w:rPr>
          <w:color w:val="FF0000"/>
          <w:lang w:eastAsia="zh-CN"/>
        </w:rPr>
        <w:t>is applied</w:t>
      </w:r>
    </w:p>
    <w:p w14:paraId="14A6CDD2" w14:textId="77777777" w:rsidR="00FE7779" w:rsidRPr="00B27E56" w:rsidRDefault="00FE7779" w:rsidP="00FE7779">
      <w:pPr>
        <w:pStyle w:val="B5"/>
        <w:ind w:left="1421" w:firstLine="0"/>
        <w:jc w:val="both"/>
        <w:rPr>
          <w:lang w:eastAsia="zh-CN"/>
        </w:rPr>
      </w:pP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5E32B360" w14:textId="77777777" w:rsidR="00FE7779" w:rsidRDefault="00FE7779" w:rsidP="00FE7779">
      <w:pPr>
        <w:pStyle w:val="B5"/>
        <w:ind w:firstLine="3"/>
        <w:jc w:val="both"/>
      </w:pPr>
      <m:oMath>
        <m:r>
          <w:rPr>
            <w:rFonts w:ascii="Cambria Math" w:hAnsi="Cambria Math"/>
          </w:rPr>
          <m:t>R</m:t>
        </m:r>
        <m:r>
          <w:rPr>
            <w:rFonts w:ascii="Cambria Math" w:hAnsi="Cambria Math"/>
            <w:noProof/>
          </w:rPr>
          <m:t>=R\r</m:t>
        </m:r>
      </m:oMath>
      <w:r w:rsidRPr="00B27E56">
        <w:t>;</w:t>
      </w:r>
    </w:p>
    <w:p w14:paraId="5A184BA8" w14:textId="77777777" w:rsidR="00FE7779" w:rsidRPr="003B79DC" w:rsidRDefault="00FE7779" w:rsidP="00FE7779">
      <w:pPr>
        <w:pStyle w:val="B5"/>
        <w:ind w:firstLine="3"/>
        <w:jc w:val="both"/>
        <w:rPr>
          <w:lang w:eastAsia="zh-CN"/>
        </w:rPr>
      </w:pPr>
      <m:oMath>
        <m:r>
          <w:rPr>
            <w:rFonts w:ascii="Cambria Math" w:hAnsi="Cambria Math"/>
          </w:rPr>
          <m:t>R'</m:t>
        </m:r>
        <m:r>
          <w:rPr>
            <w:rFonts w:ascii="Cambria Math" w:hAnsi="Cambria Math"/>
            <w:noProof/>
          </w:rPr>
          <m:t>=R'\r</m:t>
        </m:r>
      </m:oMath>
      <w:r w:rsidRPr="00B27E56">
        <w:t>;</w:t>
      </w:r>
    </w:p>
    <w:p w14:paraId="711B4771" w14:textId="77777777" w:rsidR="00FE7779" w:rsidRPr="00B27E56" w:rsidRDefault="00FE7779" w:rsidP="00FE7779">
      <w:pPr>
        <w:pStyle w:val="B5"/>
        <w:ind w:left="1419" w:hanging="1"/>
        <w:jc w:val="both"/>
        <w:rPr>
          <w:lang w:eastAsia="zh-CN"/>
        </w:rPr>
      </w:pPr>
      <w:r w:rsidRPr="00B27E56">
        <w:rPr>
          <w:lang w:eastAsia="zh-CN"/>
        </w:rPr>
        <w:t>else</w:t>
      </w:r>
    </w:p>
    <w:p w14:paraId="3E90AAF8" w14:textId="77777777" w:rsidR="00FE7779" w:rsidRPr="00B27E56" w:rsidRDefault="00FE7779" w:rsidP="00FE7779">
      <w:pPr>
        <w:pStyle w:val="B5"/>
        <w:ind w:firstLine="3"/>
        <w:jc w:val="both"/>
        <w:rPr>
          <w:lang w:eastAsia="zh-CN"/>
        </w:rPr>
      </w:pPr>
      <m:oMath>
        <m:r>
          <w:rPr>
            <w:rFonts w:ascii="Cambria Math" w:hAnsi="Cambria Math"/>
          </w:rPr>
          <m:t>r=r+1</m:t>
        </m:r>
      </m:oMath>
      <w:r w:rsidRPr="00B27E56">
        <w:rPr>
          <w:lang w:eastAsia="zh-CN"/>
        </w:rPr>
        <w:t xml:space="preserve">; </w:t>
      </w:r>
    </w:p>
    <w:p w14:paraId="4EFBBBBE" w14:textId="77777777" w:rsidR="00FE7779" w:rsidRPr="00B27E56" w:rsidRDefault="00FE7779" w:rsidP="00FE7779">
      <w:pPr>
        <w:pStyle w:val="B5"/>
        <w:ind w:left="1138" w:firstLine="281"/>
        <w:jc w:val="both"/>
        <w:rPr>
          <w:lang w:eastAsia="zh-CN"/>
        </w:rPr>
      </w:pPr>
      <w:r w:rsidRPr="00B27E56">
        <w:rPr>
          <w:lang w:eastAsia="zh-CN"/>
        </w:rPr>
        <w:t>end if</w:t>
      </w:r>
    </w:p>
    <w:p w14:paraId="2A5E4516" w14:textId="77777777" w:rsidR="00FE7779" w:rsidRPr="00B27E56" w:rsidRDefault="00FE7779" w:rsidP="00FE7779">
      <w:pPr>
        <w:pStyle w:val="B4"/>
        <w:ind w:left="1135" w:firstLine="0"/>
        <w:jc w:val="both"/>
        <w:rPr>
          <w:lang w:eastAsia="zh-CN"/>
        </w:rPr>
      </w:pPr>
      <w:r w:rsidRPr="00B27E56">
        <w:rPr>
          <w:rFonts w:hint="eastAsia"/>
          <w:lang w:eastAsia="zh-CN"/>
        </w:rPr>
        <w:t>end while</w:t>
      </w:r>
    </w:p>
    <w:p w14:paraId="7D8D2764" w14:textId="77777777" w:rsidR="00FE7779" w:rsidRPr="00A1182D" w:rsidRDefault="00FE7779" w:rsidP="00FE7779">
      <w:pPr>
        <w:pStyle w:val="B4"/>
        <w:ind w:left="1135" w:firstLine="0"/>
        <w:jc w:val="both"/>
        <w:rPr>
          <w:rFonts w:cs="Arial"/>
          <w:lang w:eastAsia="zh-CN"/>
        </w:rPr>
      </w:pPr>
      <w:r w:rsidRPr="00A1182D">
        <w:rPr>
          <w:lang w:eastAsia="zh-CN"/>
        </w:rPr>
        <w:t>if</w:t>
      </w:r>
      <w:r w:rsidRPr="00A1182D">
        <w:rPr>
          <w:rFonts w:hint="eastAsia"/>
          <w:lang w:eastAsia="zh-CN"/>
        </w:rPr>
        <w:t xml:space="preserve"> </w:t>
      </w:r>
      <w:r w:rsidRPr="00A1182D">
        <w:rPr>
          <w:lang w:eastAsia="zh-CN"/>
        </w:rPr>
        <w:t xml:space="preserve">the UE is not provided with </w:t>
      </w:r>
      <w:r w:rsidRPr="00A1182D">
        <w:rPr>
          <w:i/>
          <w:iCs/>
          <w:lang w:eastAsia="zh-CN"/>
        </w:rPr>
        <w:t>multiPDSCH</w:t>
      </w:r>
      <w:r>
        <w:rPr>
          <w:i/>
          <w:iCs/>
          <w:lang w:eastAsia="zh-CN"/>
        </w:rPr>
        <w:t>-</w:t>
      </w:r>
      <w:r w:rsidRPr="00A1182D">
        <w:rPr>
          <w:i/>
          <w:iCs/>
          <w:lang w:eastAsia="zh-CN"/>
        </w:rPr>
        <w:t>perSlotType1</w:t>
      </w:r>
      <w:r>
        <w:rPr>
          <w:i/>
          <w:iCs/>
          <w:lang w:eastAsia="zh-CN"/>
        </w:rPr>
        <w:t>-</w:t>
      </w:r>
      <w:r w:rsidRPr="00A1182D">
        <w:rPr>
          <w:i/>
          <w:iCs/>
          <w:lang w:eastAsia="zh-CN"/>
        </w:rPr>
        <w:t>CB</w:t>
      </w:r>
      <w:r w:rsidRPr="00A1182D">
        <w:rPr>
          <w:lang w:eastAsia="zh-CN"/>
        </w:rPr>
        <w:t xml:space="preserve"> and</w:t>
      </w:r>
      <w:r w:rsidRPr="00A1182D">
        <w:t xml:space="preserve"> the UE does not indicate a capability to receive</w:t>
      </w:r>
      <w:r w:rsidRPr="00A1182D">
        <w:rPr>
          <w:rFonts w:hint="eastAsia"/>
          <w:lang w:eastAsia="zh-CN"/>
        </w:rPr>
        <w:t xml:space="preserve"> </w:t>
      </w:r>
      <w:r w:rsidRPr="00A1182D">
        <w:rPr>
          <w:lang w:eastAsia="zh-CN"/>
        </w:rPr>
        <w:t>more than</w:t>
      </w:r>
      <w:r w:rsidRPr="00A1182D">
        <w:rPr>
          <w:rFonts w:hint="eastAsia"/>
          <w:lang w:eastAsia="zh-CN"/>
        </w:rPr>
        <w:t xml:space="preserve"> </w:t>
      </w:r>
      <w:r w:rsidRPr="00A1182D">
        <w:t>one unicast PDSCH or multicast PDSCH per slot</w:t>
      </w:r>
      <w:r w:rsidRPr="00A1182D">
        <w:rPr>
          <w:rFonts w:hint="eastAsia"/>
          <w:lang w:eastAsia="zh-CN"/>
        </w:rPr>
        <w:t xml:space="preserve"> </w:t>
      </w:r>
      <w:r w:rsidRPr="00A1182D">
        <w:rPr>
          <w:lang w:eastAsia="zh-CN"/>
        </w:rPr>
        <w:t xml:space="preserve">and </w:t>
      </w:r>
      <m:oMath>
        <m:r>
          <w:rPr>
            <w:rFonts w:ascii="Cambria Math" w:hAnsi="Cambria Math"/>
          </w:rPr>
          <m:t>R≠∅</m:t>
        </m:r>
      </m:oMath>
      <w:r w:rsidRPr="00A1182D">
        <w:rPr>
          <w:rFonts w:cs="Arial" w:hint="eastAsia"/>
          <w:lang w:eastAsia="zh-CN"/>
        </w:rPr>
        <w:t xml:space="preserve">, </w:t>
      </w:r>
      <w:r w:rsidRPr="00A1182D">
        <w:rPr>
          <w:lang w:eastAsia="zh-CN"/>
        </w:rPr>
        <w:t xml:space="preserve">or if the UE is provided with </w:t>
      </w:r>
      <w:r w:rsidRPr="00A1182D">
        <w:rPr>
          <w:i/>
          <w:iCs/>
          <w:lang w:eastAsia="zh-CN"/>
        </w:rPr>
        <w:t>multiPDSCH</w:t>
      </w:r>
      <w:r>
        <w:rPr>
          <w:i/>
          <w:iCs/>
          <w:lang w:eastAsia="zh-CN"/>
        </w:rPr>
        <w:t>-</w:t>
      </w:r>
      <w:r w:rsidRPr="00A1182D">
        <w:rPr>
          <w:i/>
          <w:iCs/>
          <w:lang w:eastAsia="zh-CN"/>
        </w:rPr>
        <w:t>perSlotType1</w:t>
      </w:r>
      <w:r>
        <w:rPr>
          <w:i/>
          <w:iCs/>
          <w:lang w:eastAsia="zh-CN"/>
        </w:rPr>
        <w:t>-</w:t>
      </w:r>
      <w:r w:rsidRPr="00A1182D">
        <w:rPr>
          <w:i/>
          <w:iCs/>
          <w:lang w:eastAsia="zh-CN"/>
        </w:rPr>
        <w:t xml:space="preserve">CB </w:t>
      </w:r>
      <w:r w:rsidRPr="00A1182D">
        <w:rPr>
          <w:lang w:eastAsia="zh-CN"/>
        </w:rPr>
        <w:t xml:space="preserve">= </w:t>
      </w:r>
      <w:r>
        <w:rPr>
          <w:lang w:eastAsia="zh-CN"/>
        </w:rPr>
        <w:t>'</w:t>
      </w:r>
      <w:r w:rsidRPr="00A1182D">
        <w:rPr>
          <w:lang w:eastAsia="zh-CN"/>
        </w:rPr>
        <w:t>disabled</w:t>
      </w:r>
      <w:r>
        <w:rPr>
          <w:lang w:eastAsia="zh-CN"/>
        </w:rPr>
        <w:t>'</w:t>
      </w:r>
      <w:r w:rsidRPr="00A1182D">
        <w:rPr>
          <w:lang w:eastAsia="zh-CN"/>
        </w:rPr>
        <w:t xml:space="preserve"> and </w:t>
      </w:r>
      <m:oMath>
        <m:r>
          <w:rPr>
            <w:rFonts w:ascii="Cambria Math" w:hAnsi="Cambria Math"/>
          </w:rPr>
          <m:t>R≠∅</m:t>
        </m:r>
      </m:oMath>
      <w:r w:rsidRPr="00A1182D">
        <w:rPr>
          <w:lang w:eastAsia="zh-CN"/>
        </w:rPr>
        <w:t>,</w:t>
      </w:r>
    </w:p>
    <w:p w14:paraId="2B2D35B2" w14:textId="77777777" w:rsidR="00FE7779" w:rsidRPr="00B27E56" w:rsidRDefault="001C5E67" w:rsidP="00FE7779">
      <w:pPr>
        <w:pStyle w:val="B5"/>
        <w:ind w:left="1419" w:firstLine="0"/>
        <w:jc w:val="both"/>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FE7779" w:rsidRPr="00B27E56">
        <w:rPr>
          <w:lang w:eastAsia="zh-CN"/>
        </w:rPr>
        <w:t xml:space="preserve">; </w:t>
      </w:r>
    </w:p>
    <w:p w14:paraId="0071A5A4" w14:textId="77777777" w:rsidR="00FE7779" w:rsidRPr="00B27E56" w:rsidRDefault="00FE7779" w:rsidP="00FE7779">
      <w:pPr>
        <w:pStyle w:val="B5"/>
        <w:ind w:left="1419" w:firstLine="0"/>
        <w:jc w:val="both"/>
        <w:rPr>
          <w:lang w:eastAsia="zh-CN"/>
        </w:rPr>
      </w:pPr>
      <m:oMath>
        <m:r>
          <w:rPr>
            <w:rFonts w:ascii="Cambria Math" w:hAnsi="Cambria Math"/>
          </w:rPr>
          <m:t>j=j+1</m:t>
        </m:r>
      </m:oMath>
      <w:r w:rsidRPr="00B27E56">
        <w:t>;</w:t>
      </w:r>
    </w:p>
    <w:p w14:paraId="22EC2BFE" w14:textId="77777777" w:rsidR="00FE7779" w:rsidRPr="00B27E56" w:rsidRDefault="00FE7779" w:rsidP="00FE7779">
      <w:pPr>
        <w:pStyle w:val="B4"/>
        <w:ind w:left="1135" w:firstLine="0"/>
        <w:jc w:val="both"/>
        <w:rPr>
          <w:lang w:eastAsia="zh-CN"/>
        </w:rPr>
      </w:pPr>
      <w:r w:rsidRPr="00B27E56">
        <w:rPr>
          <w:lang w:eastAsia="zh-CN"/>
        </w:rPr>
        <w:t xml:space="preserve">else </w:t>
      </w:r>
    </w:p>
    <w:p w14:paraId="59607794" w14:textId="77777777" w:rsidR="00FE7779" w:rsidRDefault="00FE7779" w:rsidP="00FE7779">
      <w:pPr>
        <w:pStyle w:val="B5"/>
        <w:ind w:left="1419" w:firstLine="0"/>
        <w:jc w:val="both"/>
      </w:pPr>
      <w:r w:rsidRPr="00893A3B">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893A3B">
        <w:t xml:space="preserve"> to the cardinality of </w:t>
      </w:r>
      <m:oMath>
        <m:r>
          <w:rPr>
            <w:rFonts w:ascii="Cambria Math" w:hAnsi="Cambria Math"/>
          </w:rPr>
          <m:t>R</m:t>
        </m:r>
      </m:oMath>
    </w:p>
    <w:p w14:paraId="64D858F8" w14:textId="77777777" w:rsidR="00FE7779" w:rsidRPr="00B27E56" w:rsidRDefault="00FE7779" w:rsidP="00FE7779">
      <w:pPr>
        <w:pStyle w:val="B5"/>
        <w:ind w:left="1419" w:firstLine="0"/>
        <w:jc w:val="both"/>
        <w:rPr>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w:t>
      </w:r>
      <w:r w:rsidRPr="00B27E56">
        <w:rPr>
          <w:rFonts w:hint="eastAsia"/>
          <w:lang w:eastAsia="zh-CN"/>
        </w:rPr>
        <w:t xml:space="preserve"> determined by</w:t>
      </w:r>
      <w:r w:rsidRPr="00B27E56">
        <w:rPr>
          <w:lang w:eastAsia="zh-CN"/>
        </w:rPr>
        <w:t xml:space="preserve"> the</w:t>
      </w:r>
      <w:r w:rsidRPr="00B27E56">
        <w:t xml:space="preserve"> </w:t>
      </w:r>
      <w:r w:rsidRPr="00B27E56">
        <w:rPr>
          <w:i/>
        </w:rPr>
        <w:t>SLIV</w:t>
      </w:r>
      <w:r w:rsidRPr="00B27E56">
        <w:rPr>
          <w:lang w:eastAsia="zh-CN"/>
        </w:rPr>
        <w:t xml:space="preserve">, among all rows of </w:t>
      </w:r>
      <m:oMath>
        <m:r>
          <w:rPr>
            <w:rFonts w:ascii="Cambria Math" w:hAnsi="Cambria Math"/>
          </w:rPr>
          <m:t>R</m:t>
        </m:r>
      </m:oMath>
    </w:p>
    <w:p w14:paraId="5ADA0F56" w14:textId="77777777" w:rsidR="00FE7779" w:rsidRPr="00B27E56" w:rsidRDefault="00FE7779" w:rsidP="00FE7779">
      <w:pPr>
        <w:pStyle w:val="B5"/>
        <w:ind w:left="1419" w:hanging="1"/>
        <w:jc w:val="both"/>
        <w:rPr>
          <w:lang w:eastAsia="zh-CN"/>
        </w:rPr>
      </w:pPr>
      <w:r w:rsidRPr="00B27E56">
        <w:rPr>
          <w:lang w:eastAsia="zh-CN"/>
        </w:rPr>
        <w:t xml:space="preserve">while </w:t>
      </w:r>
      <m:oMath>
        <m:r>
          <w:rPr>
            <w:rFonts w:ascii="Cambria Math" w:hAnsi="Cambria Math"/>
          </w:rPr>
          <m:t>R≠∅</m:t>
        </m:r>
      </m:oMath>
    </w:p>
    <w:p w14:paraId="7A8B4FFF" w14:textId="77777777" w:rsidR="00FE7779" w:rsidRPr="00B27E56" w:rsidRDefault="00FE7779" w:rsidP="00FE7779">
      <w:pPr>
        <w:pStyle w:val="B5"/>
        <w:ind w:left="1985"/>
        <w:jc w:val="both"/>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p>
    <w:p w14:paraId="4D88F035" w14:textId="77777777" w:rsidR="00FE7779" w:rsidRPr="00B27E56" w:rsidRDefault="00FE7779" w:rsidP="00FE7779">
      <w:pPr>
        <w:pStyle w:val="B5"/>
        <w:ind w:hanging="1"/>
        <w:jc w:val="both"/>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197403CA" w14:textId="77777777" w:rsidR="00FE7779" w:rsidRPr="00B27E56" w:rsidRDefault="00FE7779" w:rsidP="00FE7779">
      <w:pPr>
        <w:pStyle w:val="B5"/>
        <w:ind w:left="1985" w:firstLine="4"/>
        <w:jc w:val="both"/>
        <w:rPr>
          <w:lang w:eastAsia="zh-CN"/>
        </w:rPr>
      </w:pPr>
      <w:r w:rsidRPr="00B27E56">
        <w:rPr>
          <w:rFonts w:hint="eastAsia"/>
          <w:lang w:eastAsia="zh-CN"/>
        </w:rPr>
        <w:t xml:space="preserve">if </w:t>
      </w:r>
      <m:oMath>
        <m:r>
          <w:rPr>
            <w:rFonts w:ascii="Cambria Math" w:hAnsi="Cambria Math" w:cs="Arial"/>
          </w:rPr>
          <m:t>S≤m</m:t>
        </m:r>
      </m:oMath>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rPr>
            <w:rFonts w:ascii="Cambria Math" w:hAnsi="Cambria Math" w:cs="Arial"/>
          </w:rPr>
          <m:t>S</m:t>
        </m:r>
      </m:oMath>
      <w:r w:rsidRPr="00B27E56">
        <w:rPr>
          <w:rFonts w:cs="Arial" w:hint="eastAsia"/>
          <w:lang w:eastAsia="zh-CN"/>
        </w:rPr>
        <w:t xml:space="preserve"> for </w:t>
      </w:r>
      <w:r w:rsidRPr="00B27E56">
        <w:t>row</w:t>
      </w:r>
      <w:r w:rsidRPr="00B27E56">
        <w:rPr>
          <w:rFonts w:cs="Arial" w:hint="eastAsia"/>
          <w:lang w:eastAsia="zh-CN"/>
        </w:rPr>
        <w:t xml:space="preserve"> </w:t>
      </w:r>
      <m:oMath>
        <m:r>
          <w:rPr>
            <w:rFonts w:ascii="Cambria Math" w:hAnsi="Cambria Math"/>
          </w:rPr>
          <m:t>r</m:t>
        </m:r>
      </m:oMath>
      <w:r w:rsidRPr="00B27E56">
        <w:t xml:space="preserve"> </w:t>
      </w:r>
    </w:p>
    <w:p w14:paraId="12C20A64" w14:textId="77777777" w:rsidR="00FE7779" w:rsidRPr="00B27E56" w:rsidRDefault="001C5E67" w:rsidP="00FE7779">
      <w:pPr>
        <w:pStyle w:val="B5"/>
        <w:ind w:left="2269" w:firstLine="0"/>
        <w:jc w:val="both"/>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FE7779" w:rsidRPr="00B27E56">
        <w:t>;</w:t>
      </w:r>
      <w:r w:rsidR="00FE7779" w:rsidRPr="00B27E56">
        <w:rPr>
          <w:rFonts w:hint="eastAsia"/>
          <w:lang w:eastAsia="zh-CN"/>
        </w:rPr>
        <w:t xml:space="preserve"> - index of </w:t>
      </w:r>
      <w:r w:rsidR="00FE7779" w:rsidRPr="00B27E56">
        <w:rPr>
          <w:lang w:eastAsia="zh-CN"/>
        </w:rPr>
        <w:t xml:space="preserve">occasion for </w:t>
      </w:r>
      <w:r w:rsidR="00FE7779" w:rsidRPr="00B27E56">
        <w:t>candidate PDSCH reception</w:t>
      </w:r>
      <w:r w:rsidR="00FE7779">
        <w:t>,</w:t>
      </w:r>
      <w:r w:rsidR="00FE7779" w:rsidRPr="00B27E56">
        <w:rPr>
          <w:rFonts w:hint="eastAsia"/>
          <w:lang w:eastAsia="zh-CN"/>
        </w:rPr>
        <w:t xml:space="preserve"> </w:t>
      </w:r>
      <w:r w:rsidR="00FE7779" w:rsidRPr="00B27E56">
        <w:rPr>
          <w:lang w:eastAsia="zh-CN"/>
        </w:rPr>
        <w:t>or SPS PDSCH release</w:t>
      </w:r>
      <w:r w:rsidR="00FE7779" w:rsidRPr="00F415B1">
        <w:rPr>
          <w:lang w:eastAsia="zh-CN"/>
        </w:rPr>
        <w:t xml:space="preserve">, </w:t>
      </w:r>
      <w:r w:rsidR="00FE7779" w:rsidRPr="00F415B1">
        <w:t>or TCI state update</w:t>
      </w:r>
      <w:r w:rsidR="00FE7779" w:rsidRPr="00B27E56">
        <w:rPr>
          <w:lang w:eastAsia="zh-CN"/>
        </w:rPr>
        <w:t xml:space="preserve"> </w:t>
      </w:r>
      <w:r w:rsidR="00FE7779" w:rsidRPr="00B27E56">
        <w:rPr>
          <w:rFonts w:hint="eastAsia"/>
          <w:lang w:eastAsia="zh-CN"/>
        </w:rPr>
        <w:t xml:space="preserve">associated with row </w:t>
      </w:r>
      <m:oMath>
        <m:r>
          <w:rPr>
            <w:rFonts w:ascii="Cambria Math" w:hAnsi="Cambria Math"/>
          </w:rPr>
          <m:t>r</m:t>
        </m:r>
      </m:oMath>
    </w:p>
    <w:p w14:paraId="39156609" w14:textId="77777777" w:rsidR="00FE7779" w:rsidRPr="00B27E56" w:rsidRDefault="00FE7779" w:rsidP="00FE7779">
      <w:pPr>
        <w:pStyle w:val="B5"/>
        <w:ind w:left="2269" w:firstLine="0"/>
        <w:jc w:val="both"/>
        <w:rPr>
          <w:lang w:eastAsia="zh-CN"/>
        </w:rPr>
      </w:pPr>
      <m:oMath>
        <m:r>
          <w:rPr>
            <w:rFonts w:ascii="Cambria Math" w:hAnsi="Cambria Math"/>
          </w:rPr>
          <m:t>R</m:t>
        </m:r>
        <m:r>
          <w:rPr>
            <w:rFonts w:ascii="Cambria Math" w:hAnsi="Cambria Math"/>
            <w:noProof/>
          </w:rPr>
          <m:t>=R\r</m:t>
        </m:r>
      </m:oMath>
      <w:r w:rsidRPr="00B27E56">
        <w:rPr>
          <w:rFonts w:hint="eastAsia"/>
          <w:lang w:eastAsia="zh-CN"/>
        </w:rPr>
        <w:t>;</w:t>
      </w:r>
    </w:p>
    <w:p w14:paraId="04F83A98" w14:textId="77777777" w:rsidR="00FE7779" w:rsidRPr="00B27E56" w:rsidRDefault="001C5E67" w:rsidP="00FE7779">
      <w:pPr>
        <w:pStyle w:val="B5"/>
        <w:ind w:left="2269" w:firstLine="0"/>
        <w:jc w:val="both"/>
        <w:rPr>
          <w:lang w:eastAsia="zh-CN"/>
        </w:rPr>
      </w:pPr>
      <m:oMath>
        <m:sSub>
          <m:sSubPr>
            <m:ctrlPr>
              <w:rPr>
                <w:rFonts w:ascii="Cambria Math" w:hAnsi="Cambria Math"/>
                <w:i/>
              </w:rPr>
            </m:ctrlPr>
          </m:sSubPr>
          <m:e>
            <m:r>
              <w:rPr>
                <w:rFonts w:ascii="Cambria Math" w:hAnsi="Cambria Math"/>
              </w:rPr>
              <m:t>B=B∪b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FE7779" w:rsidRPr="00B27E56">
        <w:rPr>
          <w:rFonts w:cs="Arial"/>
          <w:lang w:eastAsia="zh-CN"/>
        </w:rPr>
        <w:t>;</w:t>
      </w:r>
    </w:p>
    <w:p w14:paraId="41EC8C18" w14:textId="77777777" w:rsidR="00FE7779" w:rsidRPr="00B27E56" w:rsidRDefault="00FE7779" w:rsidP="00FE7779">
      <w:pPr>
        <w:pStyle w:val="B5"/>
        <w:ind w:left="1985" w:firstLine="0"/>
        <w:jc w:val="both"/>
        <w:rPr>
          <w:lang w:eastAsia="zh-CN"/>
        </w:rPr>
      </w:pPr>
      <w:r w:rsidRPr="00B27E56">
        <w:rPr>
          <w:lang w:eastAsia="zh-CN"/>
        </w:rPr>
        <w:t>else</w:t>
      </w:r>
    </w:p>
    <w:p w14:paraId="2AC75B5F" w14:textId="77777777" w:rsidR="00FE7779" w:rsidRPr="00B27E56" w:rsidRDefault="00FE7779" w:rsidP="00FE7779">
      <w:pPr>
        <w:pStyle w:val="B5"/>
        <w:ind w:left="2269" w:firstLine="0"/>
        <w:jc w:val="both"/>
        <w:rPr>
          <w:lang w:eastAsia="zh-CN"/>
        </w:rPr>
      </w:pPr>
      <m:oMath>
        <m:r>
          <w:rPr>
            <w:rFonts w:ascii="Cambria Math" w:hAnsi="Cambria Math"/>
          </w:rPr>
          <m:t>r=r+1</m:t>
        </m:r>
      </m:oMath>
      <w:r w:rsidRPr="00B27E56">
        <w:rPr>
          <w:lang w:eastAsia="zh-CN"/>
        </w:rPr>
        <w:t xml:space="preserve">; </w:t>
      </w:r>
    </w:p>
    <w:p w14:paraId="3D091F82" w14:textId="77777777" w:rsidR="00FE7779" w:rsidRPr="00B27E56" w:rsidRDefault="00FE7779" w:rsidP="00FE7779">
      <w:pPr>
        <w:pStyle w:val="B5"/>
        <w:ind w:left="1985" w:firstLine="4"/>
        <w:jc w:val="both"/>
        <w:rPr>
          <w:rFonts w:cs="Arial"/>
          <w:lang w:eastAsia="zh-CN"/>
        </w:rPr>
      </w:pPr>
      <w:r w:rsidRPr="00B27E56">
        <w:rPr>
          <w:rFonts w:cs="Arial"/>
          <w:lang w:eastAsia="zh-CN"/>
        </w:rPr>
        <w:t>end if</w:t>
      </w:r>
    </w:p>
    <w:p w14:paraId="220A8975" w14:textId="77777777" w:rsidR="00FE7779" w:rsidRPr="00B27E56" w:rsidRDefault="00FE7779" w:rsidP="00FE7779">
      <w:pPr>
        <w:pStyle w:val="B5"/>
        <w:ind w:firstLine="0"/>
        <w:jc w:val="both"/>
        <w:rPr>
          <w:lang w:eastAsia="zh-CN"/>
        </w:rPr>
      </w:pPr>
      <w:r w:rsidRPr="00B27E56">
        <w:rPr>
          <w:rFonts w:hint="eastAsia"/>
          <w:lang w:eastAsia="zh-CN"/>
        </w:rPr>
        <w:lastRenderedPageBreak/>
        <w:t>end while</w:t>
      </w:r>
    </w:p>
    <w:p w14:paraId="09480F12" w14:textId="77777777" w:rsidR="00FE7779" w:rsidRPr="00B27E56" w:rsidRDefault="001C5E67" w:rsidP="00FE7779">
      <w:pPr>
        <w:pStyle w:val="B5"/>
        <w:ind w:firstLine="0"/>
        <w:jc w:val="both"/>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FE7779">
        <w:rPr>
          <w:rFonts w:cs="Arial"/>
        </w:rPr>
        <w:t xml:space="preserve"> </w:t>
      </w:r>
    </w:p>
    <w:p w14:paraId="2C76D68B" w14:textId="77777777" w:rsidR="00FE7779" w:rsidRPr="00B27E56" w:rsidRDefault="00FE7779" w:rsidP="00FE7779">
      <w:pPr>
        <w:pStyle w:val="B5"/>
        <w:ind w:firstLine="0"/>
        <w:jc w:val="both"/>
        <w:rPr>
          <w:lang w:eastAsia="zh-CN"/>
        </w:rPr>
      </w:pPr>
      <m:oMath>
        <m:r>
          <w:rPr>
            <w:rFonts w:ascii="Cambria Math" w:hAnsi="Cambria Math"/>
          </w:rPr>
          <m:t>j=j+1</m:t>
        </m:r>
      </m:oMath>
      <w:r w:rsidRPr="00B27E56">
        <w:t>;</w:t>
      </w:r>
    </w:p>
    <w:p w14:paraId="66116464" w14:textId="77777777" w:rsidR="00FE7779" w:rsidRPr="00B27E56" w:rsidRDefault="00FE7779" w:rsidP="00FE7779">
      <w:pPr>
        <w:pStyle w:val="B5"/>
        <w:ind w:firstLine="0"/>
        <w:jc w:val="both"/>
        <w:rPr>
          <w:i/>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of </w:t>
      </w:r>
      <m:oMath>
        <m:r>
          <w:rPr>
            <w:rFonts w:ascii="Cambria Math" w:hAnsi="Cambria Math"/>
          </w:rPr>
          <m:t>R</m:t>
        </m:r>
      </m:oMath>
      <w:r w:rsidRPr="00B27E56">
        <w:rPr>
          <w:rFonts w:hint="eastAsia"/>
          <w:lang w:eastAsia="zh-CN"/>
        </w:rPr>
        <w:t>;</w:t>
      </w:r>
    </w:p>
    <w:p w14:paraId="44453E9F" w14:textId="77777777" w:rsidR="00FE7779" w:rsidRPr="00B27E56" w:rsidRDefault="00FE7779" w:rsidP="00FE7779">
      <w:pPr>
        <w:pStyle w:val="B5"/>
        <w:ind w:left="1419" w:firstLine="0"/>
        <w:jc w:val="both"/>
        <w:rPr>
          <w:lang w:eastAsia="zh-CN"/>
        </w:rPr>
      </w:pPr>
      <w:r w:rsidRPr="00B27E56">
        <w:rPr>
          <w:rFonts w:hint="eastAsia"/>
          <w:lang w:eastAsia="zh-CN"/>
        </w:rPr>
        <w:t>end while</w:t>
      </w:r>
    </w:p>
    <w:p w14:paraId="2F8041FD" w14:textId="77777777" w:rsidR="00FE7779" w:rsidRPr="00B27E56" w:rsidRDefault="00FE7779" w:rsidP="00FE7779">
      <w:pPr>
        <w:pStyle w:val="B4"/>
        <w:ind w:left="1135" w:firstLine="0"/>
        <w:jc w:val="both"/>
        <w:rPr>
          <w:lang w:eastAsia="zh-CN"/>
        </w:rPr>
      </w:pPr>
      <w:r w:rsidRPr="00B27E56">
        <w:rPr>
          <w:lang w:eastAsia="zh-CN"/>
        </w:rPr>
        <w:t>end if</w:t>
      </w:r>
    </w:p>
    <w:p w14:paraId="667053C9" w14:textId="77777777" w:rsidR="00FE7779" w:rsidRPr="00B27E56" w:rsidRDefault="001C5E67" w:rsidP="00FE7779">
      <w:pPr>
        <w:pStyle w:val="B4"/>
        <w:ind w:left="1135" w:firstLine="2"/>
        <w:jc w:val="both"/>
        <w:rPr>
          <w:lang w:eastAsia="zh-CN"/>
        </w:rPr>
      </w:pPr>
      <m:oMath>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sz w:val="24"/>
                <w:szCs w:val="24"/>
              </w:rPr>
            </m:ctrlPr>
          </m:sSubPr>
          <m:e>
            <m:r>
              <w:rPr>
                <w:rFonts w:ascii="Cambria Math" w:hAnsi="Cambria Math"/>
              </w:rPr>
              <m:t>n</m:t>
            </m:r>
          </m:e>
          <m:sub>
            <m:r>
              <w:rPr>
                <w:rFonts w:ascii="Cambria Math" w:hAnsi="Cambria Math"/>
              </w:rPr>
              <m:t>D</m:t>
            </m:r>
          </m:sub>
        </m:sSub>
        <m:r>
          <w:rPr>
            <w:rFonts w:ascii="Cambria Math" w:hAnsi="Cambria Math"/>
          </w:rPr>
          <m:t>+1</m:t>
        </m:r>
      </m:oMath>
      <w:r w:rsidR="00FE7779" w:rsidRPr="00B27E56">
        <w:t>;</w:t>
      </w:r>
    </w:p>
    <w:p w14:paraId="7E4B2DCB" w14:textId="77777777" w:rsidR="00FE7779" w:rsidRPr="00B27E56" w:rsidRDefault="00FE7779" w:rsidP="00FE7779">
      <w:pPr>
        <w:pStyle w:val="B3"/>
        <w:ind w:left="852" w:firstLine="0"/>
        <w:jc w:val="both"/>
        <w:rPr>
          <w:lang w:eastAsia="zh-CN"/>
        </w:rPr>
      </w:pPr>
      <w:r w:rsidRPr="00B27E56">
        <w:rPr>
          <w:lang w:eastAsia="zh-CN"/>
        </w:rPr>
        <w:t>end if</w:t>
      </w:r>
    </w:p>
    <w:p w14:paraId="2528B48B" w14:textId="77777777" w:rsidR="00FE7779" w:rsidRPr="00B27E56" w:rsidRDefault="00FE7779" w:rsidP="00FE7779">
      <w:pPr>
        <w:pStyle w:val="B2"/>
        <w:ind w:left="568" w:firstLine="0"/>
        <w:jc w:val="both"/>
        <w:rPr>
          <w:lang w:eastAsia="zh-CN"/>
        </w:rPr>
      </w:pPr>
      <w:r w:rsidRPr="00B27E56">
        <w:rPr>
          <w:lang w:eastAsia="zh-CN"/>
        </w:rPr>
        <w:t>end while</w:t>
      </w:r>
    </w:p>
    <w:p w14:paraId="25A2EC46" w14:textId="77777777" w:rsidR="00FE7779" w:rsidRPr="00B27E56" w:rsidRDefault="00FE7779" w:rsidP="00FE7779">
      <w:pPr>
        <w:pStyle w:val="B1"/>
        <w:jc w:val="both"/>
        <w:rPr>
          <w:lang w:eastAsia="zh-CN"/>
        </w:rPr>
      </w:pPr>
      <w:r w:rsidRPr="00B27E56">
        <w:rPr>
          <w:lang w:eastAsia="zh-CN"/>
        </w:rPr>
        <w:t>end if</w:t>
      </w:r>
    </w:p>
    <w:p w14:paraId="764F009C" w14:textId="77777777" w:rsidR="00FE7779" w:rsidRPr="00B27E56" w:rsidRDefault="00FE7779" w:rsidP="00FE7779">
      <w:pPr>
        <w:pStyle w:val="B1"/>
        <w:jc w:val="both"/>
        <w:rPr>
          <w:lang w:eastAsia="zh-CN"/>
        </w:rPr>
      </w:pPr>
      <m:oMath>
        <m:r>
          <w:rPr>
            <w:rFonts w:ascii="Cambria Math" w:hAnsi="Cambria Math"/>
          </w:rPr>
          <m:t>k=k+1</m:t>
        </m:r>
      </m:oMath>
      <w:r w:rsidRPr="00B27E56">
        <w:t>;</w:t>
      </w:r>
    </w:p>
    <w:p w14:paraId="4FD74FF1" w14:textId="77777777" w:rsidR="00FE7779" w:rsidRPr="00B27E56" w:rsidRDefault="00FE7779" w:rsidP="00FE7779">
      <w:pPr>
        <w:jc w:val="both"/>
        <w:rPr>
          <w:lang w:eastAsia="zh-CN"/>
        </w:rPr>
      </w:pPr>
      <w:r w:rsidRPr="00B27E56">
        <w:rPr>
          <w:rFonts w:hint="eastAsia"/>
          <w:lang w:eastAsia="zh-CN"/>
        </w:rPr>
        <w:t>end while</w:t>
      </w:r>
    </w:p>
    <w:p w14:paraId="1222A05A" w14:textId="77777777" w:rsidR="00FE7779" w:rsidRPr="00B27E56" w:rsidRDefault="00FE7779" w:rsidP="00FE7779">
      <w:pPr>
        <w:jc w:val="both"/>
      </w:pPr>
      <w:r w:rsidRPr="00B27E56">
        <w:rPr>
          <w:lang w:eastAsia="zh-CN"/>
        </w:rPr>
        <w:t xml:space="preserve">else </w:t>
      </w:r>
    </w:p>
    <w:p w14:paraId="556E6154" w14:textId="77777777" w:rsidR="00FE7779" w:rsidRPr="00B27E56" w:rsidRDefault="00FE7779" w:rsidP="00FE7779">
      <w:pPr>
        <w:jc w:val="both"/>
        <w:rPr>
          <w:lang w:eastAsia="zh-CN"/>
        </w:rPr>
      </w:pPr>
      <w:r w:rsidRPr="00B27E56">
        <w:rPr>
          <w:lang w:eastAsia="zh-CN"/>
        </w:rPr>
        <w:t xml:space="preserve">while </w:t>
      </w:r>
      <m:oMath>
        <m:r>
          <w:rPr>
            <w:rFonts w:ascii="Cambria Math" w:hAnsi="Cambria Math"/>
            <w:lang w:eastAsia="zh-CN"/>
          </w:rPr>
          <m:t>k&lt;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e>
        </m:d>
      </m:oMath>
      <w:r w:rsidRPr="00B27E56">
        <w:rPr>
          <w:rFonts w:hint="eastAsia"/>
          <w:lang w:eastAsia="zh-CN"/>
        </w:rPr>
        <w:t xml:space="preserve"> </w:t>
      </w:r>
    </w:p>
    <w:p w14:paraId="0698BC0B" w14:textId="77777777" w:rsidR="00FE7779" w:rsidRPr="003901B7" w:rsidRDefault="00FE7779" w:rsidP="00FE7779">
      <w:pPr>
        <w:pStyle w:val="B1"/>
        <w:jc w:val="both"/>
        <w:rPr>
          <w:rFonts w:eastAsia="等线"/>
        </w:rPr>
      </w:pPr>
      <w:r w:rsidRPr="003901B7">
        <w:t xml:space="preserve">if </w:t>
      </w:r>
      <m:oMath>
        <m:r>
          <m:rPr>
            <m:sty m:val="p"/>
          </m:rPr>
          <w:rPr>
            <w:rFonts w:ascii="Cambria Math" w:eastAsia="等线" w:hAnsi="Cambria Math"/>
          </w:rPr>
          <m:t>mod</m:t>
        </m:r>
        <m:d>
          <m:dPr>
            <m:ctrlPr>
              <w:rPr>
                <w:rFonts w:ascii="Cambria Math" w:eastAsia="等线" w:hAnsi="Cambria Math"/>
              </w:rPr>
            </m:ctrlPr>
          </m:dPr>
          <m:e>
            <m:sSub>
              <m:sSubPr>
                <m:ctrlPr>
                  <w:rPr>
                    <w:rFonts w:ascii="Cambria Math" w:eastAsia="等线" w:hAnsi="Cambria Math"/>
                  </w:rPr>
                </m:ctrlPr>
              </m:sSubPr>
              <m:e>
                <m:r>
                  <w:rPr>
                    <w:rFonts w:ascii="Cambria Math" w:eastAsia="等线" w:hAnsi="Cambria Math"/>
                  </w:rPr>
                  <m:t>n</m:t>
                </m:r>
              </m:e>
              <m:sub>
                <m:r>
                  <w:rPr>
                    <w:rFonts w:ascii="Cambria Math" w:eastAsia="等线" w:hAnsi="Cambria Math"/>
                  </w:rPr>
                  <m:t>U</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K</m:t>
                </m:r>
              </m:e>
              <m:sub>
                <m:r>
                  <m:rPr>
                    <m:sty m:val="p"/>
                  </m:rPr>
                  <w:rPr>
                    <w:rFonts w:ascii="Cambria Math" w:eastAsia="等线" w:hAnsi="Cambria Math"/>
                  </w:rPr>
                  <m:t>1,</m:t>
                </m:r>
                <m:r>
                  <w:rPr>
                    <w:rFonts w:ascii="Cambria Math" w:eastAsia="等线" w:hAnsi="Cambria Math"/>
                  </w:rPr>
                  <m:t>k</m:t>
                </m:r>
              </m:sub>
            </m:sSub>
            <m:r>
              <m:rPr>
                <m:sty m:val="p"/>
              </m:rPr>
              <w:rPr>
                <w:rFonts w:ascii="Cambria Math" w:eastAsia="等线" w:hAnsi="Cambria Math"/>
              </w:rPr>
              <m:t>+</m:t>
            </m:r>
            <m:d>
              <m:dPr>
                <m:begChr m:val="⌊"/>
                <m:endChr m:val="⌋"/>
                <m:ctrlPr>
                  <w:rPr>
                    <w:rFonts w:ascii="Cambria Math" w:eastAsia="等线" w:hAnsi="Cambria Math"/>
                  </w:rPr>
                </m:ctrlPr>
              </m:dPr>
              <m:e>
                <m:r>
                  <m:rPr>
                    <m:sty m:val="p"/>
                  </m:rPr>
                  <w:rPr>
                    <w:rFonts w:ascii="Cambria Math" w:eastAsia="等线" w:hAnsi="Cambria Math"/>
                  </w:rPr>
                  <m:t>(</m:t>
                </m:r>
                <m:f>
                  <m:fPr>
                    <m:ctrlPr>
                      <w:rPr>
                        <w:rFonts w:ascii="Cambria Math" w:eastAsia="等线" w:hAnsi="Cambria Math"/>
                      </w:rPr>
                    </m:ctrlPr>
                  </m:fPr>
                  <m:num>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slot</m:t>
                        </m:r>
                        <m:r>
                          <m:rPr>
                            <m:sty m:val="p"/>
                          </m:rPr>
                          <w:rPr>
                            <w:rFonts w:ascii="Cambria Math" w:eastAsia="等线" w:hAnsi="Cambria Math"/>
                          </w:rPr>
                          <m:t>,</m:t>
                        </m:r>
                        <m:r>
                          <w:rPr>
                            <w:rFonts w:ascii="Cambria Math" w:eastAsia="等线" w:hAnsi="Cambria Math"/>
                          </w:rPr>
                          <m:t>offset</m:t>
                        </m:r>
                      </m:sub>
                      <m:sup>
                        <m:r>
                          <w:rPr>
                            <w:rFonts w:ascii="Cambria Math" w:eastAsia="等线" w:hAnsi="Cambria Math"/>
                          </w:rPr>
                          <m:t>UL</m:t>
                        </m:r>
                      </m:sup>
                    </m:sSubSup>
                  </m:num>
                  <m:den>
                    <m:sSup>
                      <m:sSupPr>
                        <m:ctrlPr>
                          <w:rPr>
                            <w:rFonts w:ascii="Cambria Math" w:eastAsia="等线" w:hAnsi="Cambria Math"/>
                          </w:rPr>
                        </m:ctrlPr>
                      </m:sSupPr>
                      <m:e>
                        <m:r>
                          <m:rPr>
                            <m:sty m:val="p"/>
                          </m:rPr>
                          <w:rPr>
                            <w:rFonts w:ascii="Cambria Math" w:eastAsia="等线" w:hAnsi="Cambria Math"/>
                          </w:rPr>
                          <m:t>2</m:t>
                        </m:r>
                      </m:e>
                      <m:sup>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offset</m:t>
                            </m:r>
                            <m:r>
                              <m:rPr>
                                <m:sty m:val="p"/>
                              </m:rPr>
                              <w:rPr>
                                <w:rFonts w:ascii="Cambria Math" w:eastAsia="等线" w:hAnsi="Cambria Math"/>
                              </w:rPr>
                              <m:t>,</m:t>
                            </m:r>
                            <m:r>
                              <w:rPr>
                                <w:rFonts w:ascii="Cambria Math" w:eastAsia="等线" w:hAnsi="Cambria Math"/>
                              </w:rPr>
                              <m:t>UL</m:t>
                            </m:r>
                          </m:sub>
                        </m:sSub>
                      </m:sup>
                    </m:sSup>
                  </m:den>
                </m:f>
                <m:r>
                  <m:rPr>
                    <m:sty m:val="p"/>
                  </m:rPr>
                  <w:rPr>
                    <w:rFonts w:ascii="Cambria Math" w:eastAsia="等线" w:hAnsi="Cambria Math"/>
                  </w:rPr>
                  <m:t>-</m:t>
                </m:r>
                <m:f>
                  <m:fPr>
                    <m:ctrlPr>
                      <w:rPr>
                        <w:rFonts w:ascii="Cambria Math" w:eastAsia="等线" w:hAnsi="Cambria Math"/>
                      </w:rPr>
                    </m:ctrlPr>
                  </m:fPr>
                  <m:num>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slot</m:t>
                        </m:r>
                        <m:r>
                          <m:rPr>
                            <m:sty m:val="p"/>
                          </m:rPr>
                          <w:rPr>
                            <w:rFonts w:ascii="Cambria Math" w:eastAsia="等线" w:hAnsi="Cambria Math"/>
                          </w:rPr>
                          <m:t>,</m:t>
                        </m:r>
                        <m:r>
                          <w:rPr>
                            <w:rFonts w:ascii="Cambria Math" w:eastAsia="等线" w:hAnsi="Cambria Math"/>
                          </w:rPr>
                          <m:t>offset</m:t>
                        </m:r>
                        <m:r>
                          <m:rPr>
                            <m:sty m:val="p"/>
                          </m:rPr>
                          <w:rPr>
                            <w:rFonts w:ascii="Cambria Math" w:eastAsia="等线" w:hAnsi="Cambria Math"/>
                          </w:rPr>
                          <m:t>,</m:t>
                        </m:r>
                        <m:r>
                          <w:rPr>
                            <w:rFonts w:ascii="Cambria Math" w:eastAsia="等线" w:hAnsi="Cambria Math"/>
                          </w:rPr>
                          <m:t>c</m:t>
                        </m:r>
                      </m:sub>
                      <m:sup>
                        <m:r>
                          <w:rPr>
                            <w:rFonts w:ascii="Cambria Math" w:eastAsia="等线" w:hAnsi="Cambria Math"/>
                          </w:rPr>
                          <m:t>DL</m:t>
                        </m:r>
                      </m:sup>
                    </m:sSubSup>
                  </m:num>
                  <m:den>
                    <m:sSup>
                      <m:sSupPr>
                        <m:ctrlPr>
                          <w:rPr>
                            <w:rFonts w:ascii="Cambria Math" w:eastAsia="等线" w:hAnsi="Cambria Math"/>
                          </w:rPr>
                        </m:ctrlPr>
                      </m:sSupPr>
                      <m:e>
                        <m:r>
                          <m:rPr>
                            <m:sty m:val="p"/>
                          </m:rPr>
                          <w:rPr>
                            <w:rFonts w:ascii="Cambria Math" w:eastAsia="等线" w:hAnsi="Cambria Math"/>
                          </w:rPr>
                          <m:t>2</m:t>
                        </m:r>
                      </m:e>
                      <m:sup>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offset</m:t>
                            </m:r>
                            <m:r>
                              <m:rPr>
                                <m:sty m:val="p"/>
                              </m:rPr>
                              <w:rPr>
                                <w:rFonts w:ascii="Cambria Math" w:eastAsia="等线" w:hAnsi="Cambria Math"/>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c</m:t>
                            </m:r>
                          </m:sub>
                        </m:sSub>
                      </m:sup>
                    </m:sSup>
                  </m:den>
                </m:f>
                <m:r>
                  <m:rPr>
                    <m:sty m:val="p"/>
                  </m:rPr>
                  <w:rPr>
                    <w:rFonts w:ascii="Cambria Math" w:eastAsia="等线" w:hAnsi="Cambria Math"/>
                  </w:rPr>
                  <m:t>)∙</m:t>
                </m:r>
                <m:sSup>
                  <m:sSupPr>
                    <m:ctrlPr>
                      <w:rPr>
                        <w:rFonts w:ascii="Cambria Math" w:eastAsia="等线" w:hAnsi="Cambria Math"/>
                      </w:rPr>
                    </m:ctrlPr>
                  </m:sSupPr>
                  <m:e>
                    <m:r>
                      <m:rPr>
                        <m:sty m:val="p"/>
                      </m:rPr>
                      <w:rPr>
                        <w:rFonts w:ascii="Cambria Math" w:eastAsia="等线" w:hAnsi="Cambria Math"/>
                      </w:rPr>
                      <m:t>2</m:t>
                    </m:r>
                  </m:e>
                  <m:sup>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UL</m:t>
                        </m:r>
                      </m:sub>
                    </m:sSub>
                  </m:sup>
                </m:sSup>
              </m:e>
            </m:d>
            <m:r>
              <m:rPr>
                <m:sty m:val="p"/>
              </m:rPr>
              <w:rPr>
                <w:rFonts w:ascii="Cambria Math" w:eastAsia="等线" w:hAnsi="Cambria Math"/>
              </w:rPr>
              <m:t>+1,max⁡(</m:t>
            </m:r>
            <m:sSup>
              <m:sSupPr>
                <m:ctrlPr>
                  <w:rPr>
                    <w:rFonts w:ascii="Cambria Math" w:eastAsia="等线" w:hAnsi="Cambria Math"/>
                  </w:rPr>
                </m:ctrlPr>
              </m:sSupPr>
              <m:e>
                <m:r>
                  <m:rPr>
                    <m:sty m:val="p"/>
                  </m:rPr>
                  <w:rPr>
                    <w:rFonts w:ascii="Cambria Math" w:eastAsia="等线" w:hAnsi="Cambria Math"/>
                  </w:rPr>
                  <m:t>2</m:t>
                </m:r>
              </m:e>
              <m:sup>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UL</m:t>
                    </m:r>
                  </m:sub>
                </m:sSub>
                <m:r>
                  <m:rPr>
                    <m:sty m:val="p"/>
                  </m:rPr>
                  <w:rPr>
                    <w:rFonts w:ascii="Cambria Math" w:eastAsia="等线" w:hAnsi="Cambria Math"/>
                  </w:rPr>
                  <m:t>-</m:t>
                </m:r>
                <m:sSub>
                  <m:sSubPr>
                    <m:ctrlPr>
                      <w:rPr>
                        <w:rFonts w:ascii="Cambria Math" w:eastAsia="等线" w:hAnsi="Cambria Math"/>
                      </w:rPr>
                    </m:ctrlPr>
                  </m:sSubPr>
                  <m:e>
                    <m:r>
                      <w:rPr>
                        <w:rFonts w:ascii="Cambria Math" w:eastAsia="等线" w:hAnsi="Cambria Math"/>
                      </w:rPr>
                      <m:t>μ</m:t>
                    </m:r>
                  </m:e>
                  <m:sub>
                    <m:r>
                      <w:rPr>
                        <w:rFonts w:ascii="Cambria Math" w:eastAsia="等线" w:hAnsi="Cambria Math"/>
                      </w:rPr>
                      <m:t>DL</m:t>
                    </m:r>
                  </m:sub>
                </m:sSub>
              </m:sup>
            </m:sSup>
            <m:r>
              <m:rPr>
                <m:sty m:val="p"/>
              </m:rPr>
              <w:rPr>
                <w:rFonts w:ascii="Cambria Math" w:eastAsia="等线" w:hAnsi="Cambria Math"/>
              </w:rPr>
              <m:t>,1)</m:t>
            </m:r>
          </m:e>
        </m:d>
        <m:r>
          <m:rPr>
            <m:sty m:val="p"/>
          </m:rPr>
          <w:rPr>
            <w:rFonts w:ascii="Cambria Math" w:eastAsia="等线" w:hAnsi="Cambria Math"/>
          </w:rPr>
          <m:t>=0</m:t>
        </m:r>
      </m:oMath>
      <w:r w:rsidRPr="00111FF6">
        <w:t xml:space="preserve"> or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w:t>
      </w:r>
    </w:p>
    <w:p w14:paraId="2C72B462" w14:textId="77777777" w:rsidR="00FE7779" w:rsidRPr="00111FF6" w:rsidRDefault="00FE7779" w:rsidP="00FE7779">
      <w:pPr>
        <w:pStyle w:val="B2"/>
        <w:jc w:val="both"/>
        <w:rPr>
          <w:lang w:eastAsia="zh-CN"/>
        </w:rPr>
      </w:pPr>
      <w:r w:rsidRPr="00B27E56">
        <w:rPr>
          <w:rFonts w:hint="eastAsia"/>
          <w:lang w:eastAsia="zh-CN"/>
        </w:rPr>
        <w:t xml:space="preserve">Set </w:t>
      </w:r>
      <m:oMath>
        <m:sSub>
          <m:sSubPr>
            <m:ctrlPr>
              <w:rPr>
                <w:rFonts w:ascii="Cambria Math" w:hAnsi="Cambria Math"/>
                <w:i/>
              </w:rPr>
            </m:ctrlPr>
          </m:sSubPr>
          <m:e>
            <m:r>
              <w:rPr>
                <w:rFonts w:ascii="Cambria Math" w:hAnsi="Cambria Math"/>
              </w:rPr>
              <m:t>n</m:t>
            </m:r>
          </m:e>
          <m:sub>
            <m:r>
              <m:rPr>
                <m:nor/>
              </m:rPr>
              <w:rPr>
                <w:rFonts w:ascii="Cambria Math"/>
              </w:rPr>
              <m:t>D</m:t>
            </m:r>
            <m:ctrlPr>
              <w:rPr>
                <w:rFonts w:ascii="Cambria Math" w:hAnsi="Cambria Math"/>
              </w:rPr>
            </m:ctrlPr>
          </m:sub>
        </m:sSub>
        <m:r>
          <w:rPr>
            <w:rFonts w:ascii="Cambria Math" w:hAnsi="Cambria Math"/>
          </w:rPr>
          <m:t>=0</m:t>
        </m:r>
      </m:oMath>
      <w:r w:rsidRPr="00B27E56">
        <w:t xml:space="preserve"> </w:t>
      </w:r>
      <w:r w:rsidRPr="00B27E56">
        <w:rPr>
          <w:lang w:eastAsia="zh-CN"/>
        </w:rPr>
        <w:t>–</w:t>
      </w:r>
      <w:r w:rsidRPr="00B27E56">
        <w:rPr>
          <w:rFonts w:hint="eastAsia"/>
          <w:lang w:eastAsia="zh-CN"/>
        </w:rPr>
        <w:t xml:space="preserve"> index of </w:t>
      </w:r>
      <w:r w:rsidRPr="00B27E56">
        <w:rPr>
          <w:lang w:eastAsia="zh-CN"/>
        </w:rPr>
        <w:t xml:space="preserve">a DL slot </w:t>
      </w:r>
      <w:r w:rsidRPr="00111FF6">
        <w:rPr>
          <w:lang w:eastAsia="zh-CN"/>
        </w:rPr>
        <w:t>overlapping with</w:t>
      </w:r>
      <w:r w:rsidRPr="00B27E56">
        <w:rPr>
          <w:lang w:eastAsia="zh-CN"/>
        </w:rPr>
        <w:t xml:space="preserve"> an UL slot</w:t>
      </w:r>
    </w:p>
    <w:p w14:paraId="477EEAE5" w14:textId="77777777" w:rsidR="00FE7779" w:rsidRPr="00035D7E" w:rsidRDefault="00FE7779" w:rsidP="00FE7779">
      <w:pPr>
        <w:pStyle w:val="B2"/>
        <w:ind w:left="540" w:firstLine="0"/>
        <w:jc w:val="both"/>
        <w:rPr>
          <w:lang w:eastAsia="zh-CN"/>
        </w:rPr>
      </w:pPr>
      <w:r w:rsidRPr="00111FF6">
        <w:rPr>
          <w:lang w:eastAsia="zh-CN"/>
        </w:rPr>
        <w:t xml:space="preserve">Set </w:t>
      </w:r>
      <m:oMath>
        <m:sSub>
          <m:sSubPr>
            <m:ctrlPr>
              <w:rPr>
                <w:rFonts w:ascii="Cambria Math" w:hAnsi="Cambria Math"/>
                <w:i/>
              </w:rPr>
            </m:ctrlPr>
          </m:sSubPr>
          <m:e>
            <m:r>
              <w:rPr>
                <w:rFonts w:ascii="Cambria Math" w:hAnsi="Cambria Math"/>
              </w:rPr>
              <m:t>N</m:t>
            </m:r>
          </m:e>
          <m:sub>
            <m:r>
              <m:rPr>
                <m:nor/>
              </m:rPr>
              <w:rPr>
                <w:i/>
                <w:iCs/>
              </w:rPr>
              <m:t>k</m:t>
            </m:r>
            <m:ctrlPr>
              <w:rPr>
                <w:rFonts w:ascii="Cambria Math" w:hAnsi="Cambria Math"/>
              </w:rPr>
            </m:ctrlPr>
          </m:sub>
        </m:sSub>
      </m:oMath>
      <w:r w:rsidRPr="00111FF6">
        <w:t xml:space="preserve"> to a number of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 xml:space="preserve"> if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 otherwise, </w:t>
      </w:r>
      <m:oMath>
        <m:sSub>
          <m:sSubPr>
            <m:ctrlPr>
              <w:rPr>
                <w:rFonts w:ascii="Cambria Math" w:hAnsi="Cambria Math"/>
                <w:i/>
              </w:rPr>
            </m:ctrlPr>
          </m:sSubPr>
          <m:e>
            <m:r>
              <w:rPr>
                <w:rFonts w:ascii="Cambria Math" w:hAnsi="Cambria Math"/>
              </w:rPr>
              <m:t>N</m:t>
            </m:r>
          </m:e>
          <m:sub>
            <m:r>
              <m:rPr>
                <m:nor/>
              </m:rPr>
              <w:rPr>
                <w:i/>
                <w:iCs/>
              </w:rPr>
              <m:t>k</m:t>
            </m:r>
            <m:ctrlPr>
              <w:rPr>
                <w:rFonts w:ascii="Cambria Math" w:hAnsi="Cambria Math"/>
              </w:rPr>
            </m:ctrlPr>
          </m:sub>
        </m:sSub>
        <m:r>
          <w:rPr>
            <w:rFonts w:ascii="Cambria Math" w:hAnsi="Cambria Math" w:cs="Arial"/>
          </w:rPr>
          <m:t>=</m:t>
        </m:r>
        <m:r>
          <m:rPr>
            <m:sty m:val="p"/>
          </m:rPr>
          <w:rPr>
            <w:rFonts w:ascii="Cambria Math" w:hAnsi="Cambria Math" w:cs="Arial"/>
          </w:rPr>
          <m:t>max</m:t>
        </m:r>
        <m:d>
          <m:dPr>
            <m:ctrlPr>
              <w:rPr>
                <w:rFonts w:ascii="Cambria Math" w:hAnsi="Cambria Math" w:cs="Arial"/>
                <w:i/>
              </w:rPr>
            </m:ctrlPr>
          </m:dPr>
          <m:e>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UL</m:t>
                    </m:r>
                  </m:sub>
                </m:sSub>
              </m:sup>
            </m:sSup>
            <m:r>
              <w:rPr>
                <w:rFonts w:ascii="Cambria Math" w:hAnsi="Cambria Math"/>
                <w:lang w:eastAsia="zh-CN"/>
              </w:rPr>
              <m:t>,1</m:t>
            </m:r>
          </m:e>
        </m:d>
      </m:oMath>
    </w:p>
    <w:p w14:paraId="6B061E1E" w14:textId="77777777" w:rsidR="00FE7779" w:rsidRDefault="00FE7779" w:rsidP="00FE7779">
      <w:pPr>
        <w:pStyle w:val="B2"/>
        <w:jc w:val="both"/>
        <w:rPr>
          <w:lang w:eastAsia="zh-CN"/>
        </w:rPr>
      </w:pPr>
      <w:r w:rsidRPr="00111FF6">
        <w:rPr>
          <w:lang w:eastAsia="zh-CN"/>
        </w:rPr>
        <w:t xml:space="preserve">while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&lt;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k</m:t>
            </m:r>
          </m:sub>
        </m:sSub>
      </m:oMath>
      <w:r w:rsidRPr="00111FF6">
        <w:rPr>
          <w:rFonts w:hint="eastAsia"/>
          <w:lang w:eastAsia="zh-CN"/>
        </w:rPr>
        <w:t xml:space="preserve"> </w:t>
      </w:r>
    </w:p>
    <w:p w14:paraId="64BE5750" w14:textId="77777777" w:rsidR="00FE7779" w:rsidRPr="00DD0058" w:rsidRDefault="00FE7779" w:rsidP="00FE7779">
      <w:pPr>
        <w:pStyle w:val="B3"/>
        <w:ind w:left="851" w:firstLine="0"/>
        <w:jc w:val="both"/>
        <w:rPr>
          <w:rFonts w:cs="Arial"/>
          <w:lang w:eastAsia="zh-CN"/>
        </w:rPr>
      </w:pPr>
      <w:r w:rsidRPr="00B27E56">
        <w:rPr>
          <w:lang w:eastAsia="zh-CN"/>
        </w:rPr>
        <w:t>if</w:t>
      </w:r>
      <w:r>
        <w:rPr>
          <w:lang w:eastAsia="zh-CN"/>
        </w:rPr>
        <w:t xml:space="preserve"> either</w:t>
      </w:r>
      <w:r w:rsidRPr="00B27E56">
        <w:rPr>
          <w:rFonts w:hint="eastAsia"/>
          <w:lang w:eastAsia="zh-CN"/>
        </w:rPr>
        <w:t xml:space="preserve"> </w:t>
      </w:r>
      <w:proofErr w:type="spellStart"/>
      <w:r>
        <w:rPr>
          <w:i/>
          <w:iCs/>
        </w:rPr>
        <w:t>pdsch</w:t>
      </w:r>
      <w:r w:rsidRPr="0000577C">
        <w:rPr>
          <w:i/>
          <w:iCs/>
          <w:lang w:eastAsia="zh-CN"/>
        </w:rPr>
        <w:t>-TimeDomainAllocationListForMultiPDSCH</w:t>
      </w:r>
      <w:proofErr w:type="spellEnd"/>
      <w:r>
        <w:rPr>
          <w:lang w:eastAsia="zh-CN"/>
        </w:rPr>
        <w:t xml:space="preserve"> or </w:t>
      </w:r>
      <w:r>
        <w:rPr>
          <w:i/>
          <w:iCs/>
          <w:lang w:eastAsia="zh-CN"/>
        </w:rPr>
        <w:t>pdsch</w:t>
      </w:r>
      <w:r w:rsidRPr="00012B06">
        <w:rPr>
          <w:i/>
          <w:iCs/>
          <w:lang w:eastAsia="zh-CN"/>
        </w:rPr>
        <w:t>-TimeDomainAllocationListForMultiPDSCH</w:t>
      </w:r>
      <w:r>
        <w:rPr>
          <w:i/>
          <w:iCs/>
          <w:lang w:eastAsia="zh-CN"/>
        </w:rPr>
        <w:t>-DCI-1-3</w:t>
      </w:r>
      <w:r w:rsidRPr="00B166F9">
        <w:rPr>
          <w:iCs/>
          <w:lang w:eastAsia="zh-CN"/>
        </w:rPr>
        <w:t>,</w:t>
      </w:r>
      <w:r w:rsidRPr="00B166F9">
        <w:rPr>
          <w:lang w:eastAsia="zh-CN"/>
        </w:rPr>
        <w:t xml:space="preserve"> </w:t>
      </w:r>
      <w:r>
        <w:rPr>
          <w:lang w:eastAsia="zh-CN"/>
        </w:rPr>
        <w:t xml:space="preserve">and </w:t>
      </w:r>
      <w:r>
        <w:rPr>
          <w:i/>
          <w:iCs/>
          <w:lang w:eastAsia="zh-CN"/>
        </w:rPr>
        <w:t>t</w:t>
      </w:r>
      <w:r w:rsidRPr="0000577C">
        <w:rPr>
          <w:i/>
          <w:iCs/>
          <w:lang w:eastAsia="zh-CN"/>
        </w:rPr>
        <w:t>imeDomainHARQ-Bundling</w:t>
      </w:r>
      <w:r>
        <w:rPr>
          <w:i/>
          <w:iCs/>
          <w:lang w:eastAsia="zh-CN"/>
        </w:rPr>
        <w:t>Type1</w:t>
      </w:r>
      <w:r>
        <w:rPr>
          <w:lang w:eastAsia="zh-CN"/>
        </w:rPr>
        <w:t xml:space="preserve"> are</w:t>
      </w:r>
      <w:r w:rsidRPr="00B27E56">
        <w:rPr>
          <w:lang w:eastAsia="zh-CN"/>
        </w:rPr>
        <w:t xml:space="preserve"> provided</w:t>
      </w:r>
      <w:r>
        <w:rPr>
          <w:lang w:eastAsia="zh-CN"/>
        </w:rPr>
        <w:t xml:space="preserve"> for </w:t>
      </w:r>
      <w:r w:rsidRPr="00B27E56">
        <w:t xml:space="preserve">serving cell </w:t>
      </w:r>
      <m:oMath>
        <m:r>
          <w:rPr>
            <w:rFonts w:ascii="Cambria Math" w:hAnsi="Cambria Math"/>
          </w:rPr>
          <m:t>c</m:t>
        </m:r>
      </m:oMath>
    </w:p>
    <w:p w14:paraId="75287FFC" w14:textId="77777777" w:rsidR="00FE7779" w:rsidRDefault="00FE7779" w:rsidP="00FE7779">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2DC2E447" w14:textId="77777777" w:rsidR="00FE7779" w:rsidRPr="00B27E56" w:rsidRDefault="00FE7779" w:rsidP="00FE7779">
      <w:pPr>
        <w:pStyle w:val="B4"/>
        <w:jc w:val="both"/>
      </w:pPr>
      <m:oMath>
        <m:r>
          <w:rPr>
            <w:rFonts w:ascii="Cambria Math" w:hAnsi="Cambria Math"/>
          </w:rPr>
          <m:t>R</m:t>
        </m:r>
        <m:r>
          <m:rPr>
            <m:sty m:val="p"/>
          </m:rPr>
          <w:rPr>
            <w:rFonts w:ascii="Cambria Math" w:hAnsi="Cambria Math"/>
          </w:rPr>
          <m:t>'=</m:t>
        </m:r>
        <m:sSubSup>
          <m:sSubSupPr>
            <m:ctrlPr>
              <w:rPr>
                <w:rFonts w:ascii="Cambria Math" w:eastAsia="等线" w:hAnsi="Cambria Math"/>
              </w:rPr>
            </m:ctrlPr>
          </m:sSubSupPr>
          <m:e>
            <m:r>
              <w:rPr>
                <w:rFonts w:ascii="Cambria Math" w:eastAsia="等线" w:hAnsi="Cambria Math"/>
              </w:rPr>
              <m:t>R</m:t>
            </m:r>
          </m:e>
          <m:sub>
            <m:r>
              <w:rPr>
                <w:rFonts w:ascii="Cambria Math" w:eastAsia="等线" w:hAnsi="Cambria Math"/>
              </w:rPr>
              <m:t>T</m:t>
            </m:r>
          </m:sub>
          <m:sup>
            <m:r>
              <m:rPr>
                <m:sty m:val="p"/>
              </m:rPr>
              <w:rPr>
                <w:rFonts w:ascii="Cambria Math" w:eastAsia="等线" w:hAnsi="Cambria Math"/>
              </w:rPr>
              <m:t>'</m:t>
            </m:r>
          </m:sup>
        </m:sSubSup>
      </m:oMath>
      <w:r w:rsidRPr="00B27E56">
        <w:t>;</w:t>
      </w:r>
    </w:p>
    <w:p w14:paraId="28BC49D7" w14:textId="77777777" w:rsidR="00FE7779" w:rsidRPr="00CD71B9" w:rsidRDefault="00FE7779" w:rsidP="00FE7779">
      <w:pPr>
        <w:pStyle w:val="B3"/>
        <w:ind w:left="851" w:firstLine="0"/>
        <w:jc w:val="both"/>
      </w:pPr>
      <w:r w:rsidRPr="00CD71B9">
        <w:t>Elseif</w:t>
      </w:r>
      <w:r>
        <w:t xml:space="preserve"> either</w:t>
      </w:r>
      <w:r w:rsidRPr="00CD71B9">
        <w:t xml:space="preserve"> </w:t>
      </w:r>
      <w:proofErr w:type="spellStart"/>
      <w:r>
        <w:rPr>
          <w:i/>
          <w:iCs/>
        </w:rPr>
        <w:t>pdsch</w:t>
      </w:r>
      <w:r w:rsidRPr="0000577C">
        <w:rPr>
          <w:i/>
          <w:iCs/>
        </w:rPr>
        <w:t>-TimeDomainAllocationListForMultiPDSCH</w:t>
      </w:r>
      <w:proofErr w:type="spellEnd"/>
      <w:r w:rsidRPr="00CD71B9">
        <w:t xml:space="preserve"> </w:t>
      </w:r>
      <w:r>
        <w:t xml:space="preserve">or </w:t>
      </w:r>
      <w:r>
        <w:rPr>
          <w:i/>
          <w:iCs/>
          <w:lang w:eastAsia="zh-CN"/>
        </w:rPr>
        <w:t>pdsch</w:t>
      </w:r>
      <w:r w:rsidRPr="00012B06">
        <w:rPr>
          <w:i/>
          <w:iCs/>
          <w:lang w:eastAsia="zh-CN"/>
        </w:rPr>
        <w:t>-TimeDomainAllocationListForMultiPDSCH</w:t>
      </w:r>
      <w:r>
        <w:rPr>
          <w:i/>
          <w:iCs/>
          <w:lang w:eastAsia="zh-CN"/>
        </w:rPr>
        <w:t>-DCI-1-3</w:t>
      </w:r>
      <w:r>
        <w:rPr>
          <w:lang w:eastAsia="zh-CN"/>
        </w:rPr>
        <w:t xml:space="preserve"> </w:t>
      </w:r>
      <w:r w:rsidRPr="00CD71B9">
        <w:t>is provided</w:t>
      </w:r>
      <w:r>
        <w:t>,</w:t>
      </w:r>
      <w:r w:rsidRPr="00CD71B9">
        <w:t xml:space="preserve"> and</w:t>
      </w:r>
      <w:r>
        <w:rPr>
          <w:lang w:eastAsia="zh-CN"/>
        </w:rPr>
        <w:t xml:space="preserve"> </w:t>
      </w:r>
      <w:r>
        <w:rPr>
          <w:i/>
          <w:iCs/>
        </w:rPr>
        <w:t>t</w:t>
      </w:r>
      <w:r w:rsidRPr="0000577C">
        <w:rPr>
          <w:i/>
          <w:iCs/>
        </w:rPr>
        <w:t>imeDomainHARQ-Bundling</w:t>
      </w:r>
      <w:r>
        <w:rPr>
          <w:i/>
          <w:iCs/>
        </w:rPr>
        <w:t>Type1</w:t>
      </w:r>
      <w:r w:rsidRPr="00CD71B9">
        <w:t xml:space="preserve"> is not provided for serving cell </w:t>
      </w:r>
      <m:oMath>
        <m:r>
          <w:rPr>
            <w:rFonts w:ascii="Cambria Math" w:hAnsi="Cambria Math"/>
          </w:rPr>
          <m:t>c</m:t>
        </m:r>
      </m:oMath>
    </w:p>
    <w:p w14:paraId="5A6992F9" w14:textId="77777777" w:rsidR="00FE7779" w:rsidRDefault="00FE7779" w:rsidP="00FE7779">
      <w:pPr>
        <w:pStyle w:val="B4"/>
        <w:jc w:val="both"/>
      </w:pPr>
      <m:oMath>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w:rPr>
                <w:iCs/>
              </w:rPr>
              <m:t>T</m:t>
            </m:r>
          </m:sub>
        </m:sSub>
      </m:oMath>
      <w:r w:rsidRPr="00B27E56">
        <w:t>;</w:t>
      </w:r>
    </w:p>
    <w:p w14:paraId="1F383A71" w14:textId="77777777" w:rsidR="00FE7779" w:rsidRPr="004F7CB8" w:rsidRDefault="00FE7779" w:rsidP="00FE7779">
      <w:pPr>
        <w:pStyle w:val="B3"/>
        <w:jc w:val="both"/>
        <w:rPr>
          <w:lang w:eastAsia="zh-CN"/>
        </w:rPr>
      </w:pPr>
      <w:r>
        <w:rPr>
          <w:lang w:eastAsia="zh-CN"/>
        </w:rPr>
        <w:t>else</w:t>
      </w:r>
    </w:p>
    <w:p w14:paraId="4B26CEAD" w14:textId="77777777" w:rsidR="00FE7779" w:rsidRPr="00B27E56" w:rsidRDefault="00FE7779" w:rsidP="00FE7779">
      <w:pPr>
        <w:pStyle w:val="B4"/>
        <w:jc w:val="both"/>
        <w:rPr>
          <w:lang w:eastAsia="zh-CN"/>
        </w:rPr>
      </w:pPr>
      <w:r w:rsidRPr="00B27E56">
        <w:rPr>
          <w:lang w:eastAsia="zh-CN"/>
        </w:rPr>
        <w:t xml:space="preserve">Set </w:t>
      </w:r>
      <m:oMath>
        <m:r>
          <w:rPr>
            <w:rFonts w:ascii="Cambria Math" w:hAnsi="Cambria Math"/>
          </w:rPr>
          <m:t>R</m:t>
        </m:r>
      </m:oMath>
      <w:r w:rsidRPr="00B27E56">
        <w:rPr>
          <w:lang w:eastAsia="zh-CN"/>
        </w:rPr>
        <w:t xml:space="preserve"> to the set of </w:t>
      </w:r>
      <w:r w:rsidRPr="00B27E56">
        <w:rPr>
          <w:rFonts w:hint="eastAsia"/>
          <w:lang w:eastAsia="zh-CN"/>
        </w:rPr>
        <w:t>rows</w:t>
      </w:r>
    </w:p>
    <w:p w14:paraId="2AD3A395" w14:textId="77777777" w:rsidR="00FE7779" w:rsidRDefault="00FE7779" w:rsidP="00FE7779">
      <w:pPr>
        <w:pStyle w:val="B3"/>
        <w:jc w:val="both"/>
        <w:rPr>
          <w:lang w:eastAsia="zh-CN"/>
        </w:rPr>
      </w:pPr>
      <w:r>
        <w:rPr>
          <w:lang w:eastAsia="zh-CN"/>
        </w:rPr>
        <w:t>end if</w:t>
      </w:r>
    </w:p>
    <w:p w14:paraId="143751B7" w14:textId="77777777" w:rsidR="00FE7779" w:rsidRPr="00B27E56" w:rsidRDefault="00FE7779" w:rsidP="00FE7779">
      <w:pPr>
        <w:pStyle w:val="B3"/>
        <w:jc w:val="both"/>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29469101" w14:textId="77777777" w:rsidR="00FE7779" w:rsidRPr="00B27E56" w:rsidRDefault="00FE7779" w:rsidP="00FE7779">
      <w:pPr>
        <w:pStyle w:val="B3"/>
        <w:jc w:val="both"/>
        <w:rPr>
          <w:lang w:eastAsia="zh-CN"/>
        </w:rPr>
      </w:pPr>
      <w:r w:rsidRPr="00B27E56">
        <w:rPr>
          <w:lang w:eastAsia="zh-CN"/>
        </w:rPr>
        <w:t>S</w:t>
      </w:r>
      <w:r w:rsidRPr="00B27E56">
        <w:rPr>
          <w:rFonts w:hint="eastAsia"/>
          <w:lang w:eastAsia="zh-CN"/>
        </w:rPr>
        <w:t xml:space="preserve">et </w:t>
      </w:r>
      <m:oMath>
        <m:r>
          <w:rPr>
            <w:rFonts w:ascii="Cambria Math" w:hAnsi="Cambria Math"/>
          </w:rPr>
          <m:t>r=0</m:t>
        </m:r>
      </m:oMath>
      <w:r w:rsidRPr="00B27E56">
        <w:rPr>
          <w:rFonts w:hint="eastAsia"/>
          <w:lang w:eastAsia="zh-CN"/>
        </w:rPr>
        <w:t xml:space="preserve"> </w:t>
      </w:r>
      <w:r w:rsidRPr="00B27E56">
        <w:rPr>
          <w:lang w:eastAsia="zh-CN"/>
        </w:rPr>
        <w:t>–</w:t>
      </w:r>
      <w:r w:rsidRPr="00B27E56">
        <w:rPr>
          <w:rFonts w:hint="eastAsia"/>
          <w:lang w:eastAsia="zh-CN"/>
        </w:rPr>
        <w:t xml:space="preserve"> index of row </w:t>
      </w:r>
      <w:r w:rsidRPr="00B27E56">
        <w:rPr>
          <w:lang w:eastAsia="zh-CN"/>
        </w:rPr>
        <w:t xml:space="preserve">in set </w:t>
      </w:r>
      <m:oMath>
        <m:r>
          <w:rPr>
            <w:rFonts w:ascii="Cambria Math" w:hAnsi="Cambria Math"/>
          </w:rPr>
          <m:t>R</m:t>
        </m:r>
      </m:oMath>
    </w:p>
    <w:p w14:paraId="13359DB2" w14:textId="77777777" w:rsidR="00FE7779" w:rsidRPr="00B27E56" w:rsidRDefault="00FE7779" w:rsidP="00FE7779">
      <w:pPr>
        <w:pStyle w:val="B3"/>
        <w:ind w:left="851" w:firstLine="0"/>
        <w:jc w:val="both"/>
      </w:pPr>
      <w:r w:rsidRPr="00B27E56">
        <w:t xml:space="preserve">if slot </w:t>
      </w:r>
      <m:oMath>
        <m:sSub>
          <m:sSubPr>
            <m:ctrlPr>
              <w:rPr>
                <w:rFonts w:ascii="Cambria Math" w:eastAsia="等线" w:hAnsi="Cambria Math"/>
                <w:i/>
              </w:rPr>
            </m:ctrlPr>
          </m:sSubPr>
          <m:e>
            <m:r>
              <w:rPr>
                <w:rFonts w:ascii="Cambria Math" w:eastAsia="等线" w:hAnsi="Cambria Math"/>
              </w:rPr>
              <m:t>n</m:t>
            </m:r>
          </m:e>
          <m:sub>
            <m:r>
              <m:rPr>
                <m:sty m:val="p"/>
              </m:rPr>
              <w:rPr>
                <w:rFonts w:ascii="Cambria Math" w:eastAsia="等线" w:hAnsi="Cambria Math"/>
              </w:rPr>
              <m:t>U</m:t>
            </m:r>
          </m:sub>
        </m:sSub>
      </m:oMath>
      <w:r w:rsidRPr="00B27E56">
        <w:t xml:space="preserve"> starts at a same time as or after a slot for an active DL BWP change on serving cell </w:t>
      </w:r>
      <m:oMath>
        <m:r>
          <w:rPr>
            <w:rFonts w:ascii="Cambria Math" w:eastAsia="等线" w:hAnsi="Cambria Math"/>
          </w:rPr>
          <m:t>c</m:t>
        </m:r>
      </m:oMath>
      <w:r w:rsidRPr="00B27E56">
        <w:rPr>
          <w:rFonts w:cs="Arial"/>
          <w:lang w:eastAsia="zh-CN"/>
        </w:rPr>
        <w:t xml:space="preserve"> </w:t>
      </w:r>
      <w:r w:rsidRPr="00B27E56">
        <w:t xml:space="preserve">or an active UL BWP change on the </w:t>
      </w:r>
      <w:r w:rsidRPr="00B024E1">
        <w:t>serving cell of PUCCH transmission</w:t>
      </w:r>
      <w:r>
        <w:t xml:space="preserve"> </w:t>
      </w:r>
      <w:r w:rsidRPr="0040734B">
        <w:t xml:space="preserve">if the UE is provided </w:t>
      </w:r>
      <w:proofErr w:type="spellStart"/>
      <w:r w:rsidRPr="0040734B">
        <w:rPr>
          <w:i/>
        </w:rPr>
        <w:t>pucch-sSCellDyn</w:t>
      </w:r>
      <w:proofErr w:type="spellEnd"/>
      <w:r w:rsidRPr="0040734B">
        <w:rPr>
          <w:i/>
        </w:rPr>
        <w:t xml:space="preserve"> </w:t>
      </w:r>
      <w:r w:rsidRPr="0040734B">
        <w:t xml:space="preserve">or </w:t>
      </w:r>
      <w:r w:rsidRPr="0040734B">
        <w:rPr>
          <w:i/>
        </w:rPr>
        <w:t>pucch-sSCellDynDCI-1-2</w:t>
      </w:r>
      <w:r w:rsidRPr="00400941">
        <w:t xml:space="preserve"> </w:t>
      </w:r>
      <w:r w:rsidRPr="0040734B">
        <w:t xml:space="preserve">or </w:t>
      </w:r>
      <w:r w:rsidRPr="0040734B">
        <w:rPr>
          <w:i/>
        </w:rPr>
        <w:t>pucch-sSCellDynDCI-1-</w:t>
      </w:r>
      <w:r>
        <w:rPr>
          <w:i/>
        </w:rPr>
        <w:t>3</w:t>
      </w:r>
      <w:r>
        <w:t xml:space="preserve">, or an active UL BWP change </w:t>
      </w:r>
      <w:r w:rsidRPr="00853BC9">
        <w:t xml:space="preserve">on the </w:t>
      </w:r>
      <w:proofErr w:type="spellStart"/>
      <w:r w:rsidRPr="00853BC9">
        <w:t>PCell</w:t>
      </w:r>
      <w:proofErr w:type="spellEnd"/>
      <w:r w:rsidRPr="00853BC9">
        <w:t xml:space="preserve"> if the UE is not provided </w:t>
      </w:r>
      <w:proofErr w:type="spellStart"/>
      <w:r w:rsidRPr="00853BC9">
        <w:rPr>
          <w:i/>
        </w:rPr>
        <w:t>pucch-sSCellDyn</w:t>
      </w:r>
      <w:proofErr w:type="spellEnd"/>
      <w:r w:rsidRPr="00853BC9">
        <w:rPr>
          <w:i/>
        </w:rPr>
        <w:t xml:space="preserve"> </w:t>
      </w:r>
      <w:r w:rsidRPr="00853BC9">
        <w:t xml:space="preserve">and </w:t>
      </w:r>
      <w:r w:rsidRPr="00853BC9">
        <w:rPr>
          <w:i/>
        </w:rPr>
        <w:t>pucch-sSCellDynDCI-1-2</w:t>
      </w:r>
      <w:r w:rsidRPr="00400941">
        <w:t xml:space="preserve"> </w:t>
      </w:r>
      <w:r>
        <w:t>and</w:t>
      </w:r>
      <w:r w:rsidRPr="0040734B">
        <w:t xml:space="preserve"> </w:t>
      </w:r>
      <w:r w:rsidRPr="0040734B">
        <w:rPr>
          <w:i/>
        </w:rPr>
        <w:t>pucch-sSCellDynDCI-1-</w:t>
      </w:r>
      <w:r>
        <w:rPr>
          <w:i/>
        </w:rPr>
        <w:t>3,</w:t>
      </w:r>
      <w:r w:rsidRPr="00B27E56">
        <w:t xml:space="preserve"> and slot </w:t>
      </w:r>
      <m:oMath>
        <m:r>
          <m:rPr>
            <m:sty m:val="p"/>
          </m:rPr>
          <w:rPr>
            <w:rFonts w:ascii="Cambria Math" w:eastAsia="等线" w:hAnsi="Cambria Math"/>
          </w:rPr>
          <m:t xml:space="preserve"> </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oMath>
      <w:r w:rsidRPr="00B27E56">
        <w:t xml:space="preserve"> is before the slot for the active DL BWP change on serving cell </w:t>
      </w:r>
      <m:oMath>
        <m:r>
          <w:rPr>
            <w:rFonts w:ascii="Cambria Math" w:eastAsia="等线" w:hAnsi="Cambria Math"/>
          </w:rPr>
          <m:t>c</m:t>
        </m:r>
      </m:oMath>
      <w:r w:rsidRPr="00B27E56">
        <w:rPr>
          <w:rFonts w:cs="Arial"/>
          <w:lang w:eastAsia="zh-CN"/>
        </w:rPr>
        <w:t xml:space="preserve"> </w:t>
      </w:r>
      <w:r w:rsidRPr="00B27E56">
        <w:t xml:space="preserve">or the active UL BWP change on the </w:t>
      </w:r>
      <w:r w:rsidRPr="00B024E1">
        <w:t>serving cell of PUCCH transmission</w:t>
      </w:r>
      <w:r w:rsidRPr="00B27E56">
        <w:t xml:space="preserve"> </w:t>
      </w:r>
      <w:r w:rsidRPr="00111FF6">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sidRPr="00111FF6">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 xml:space="preserve">, or </w:t>
      </w:r>
      <w:proofErr w:type="spellStart"/>
      <w:r w:rsidRPr="00111FF6">
        <w:rPr>
          <w:rFonts w:cs="Arial"/>
          <w:i/>
          <w:iCs/>
          <w:lang w:eastAsia="zh-CN"/>
        </w:rPr>
        <w:t>subslotLengthForPUCCH</w:t>
      </w:r>
      <w:proofErr w:type="spellEnd"/>
      <w:r w:rsidRPr="00111FF6">
        <w:rPr>
          <w:rFonts w:cs="Arial"/>
          <w:lang w:eastAsia="zh-CN"/>
        </w:rPr>
        <w:t xml:space="preserve"> </w:t>
      </w:r>
      <w:r w:rsidRPr="00111FF6">
        <w:rPr>
          <w:rFonts w:cs="Arial"/>
          <w:lang w:eastAsia="zh-CN"/>
        </w:rPr>
        <w:lastRenderedPageBreak/>
        <w:t xml:space="preserve">is provided for the HARQ-ACK codebook and </w:t>
      </w:r>
      <w:r w:rsidRPr="00111FF6">
        <w:t xml:space="preserve">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111FF6">
        <w:rPr>
          <w:lang w:eastAsia="zh-CN"/>
        </w:rPr>
        <w:t xml:space="preserve"> overlaps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1,k-1</m:t>
            </m:r>
          </m:sub>
        </m:sSub>
      </m:oMath>
      <w:r w:rsidRPr="00111FF6">
        <w:rPr>
          <w:lang w:eastAsia="zh-CN"/>
        </w:rPr>
        <w:t xml:space="preserve">, </w:t>
      </w:r>
      <m:oMath>
        <m:r>
          <w:rPr>
            <w:rFonts w:ascii="Cambria Math" w:hAnsi="Cambria Math"/>
            <w:lang w:eastAsia="zh-CN"/>
          </w:rPr>
          <m:t>k&gt;0</m:t>
        </m:r>
      </m:oMath>
      <w:r w:rsidRPr="00111FF6">
        <w:rPr>
          <w:rFonts w:cs="Arial"/>
          <w:lang w:eastAsia="zh-CN"/>
        </w:rPr>
        <w:t>,</w:t>
      </w:r>
    </w:p>
    <w:p w14:paraId="0AEF7056" w14:textId="77777777" w:rsidR="00FE7779" w:rsidRPr="00B27E56" w:rsidRDefault="001C5E67" w:rsidP="00FE7779">
      <w:pPr>
        <w:pStyle w:val="B4"/>
        <w:jc w:val="both"/>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FE7779" w:rsidRPr="00B27E56">
        <w:t xml:space="preserve">; </w:t>
      </w:r>
    </w:p>
    <w:p w14:paraId="1EB54F56" w14:textId="77777777" w:rsidR="00FE7779" w:rsidRPr="00B27E56" w:rsidRDefault="00FE7779" w:rsidP="00FE7779">
      <w:pPr>
        <w:pStyle w:val="B3"/>
        <w:jc w:val="both"/>
      </w:pPr>
      <w:r w:rsidRPr="00B27E56">
        <w:t xml:space="preserve">else </w:t>
      </w:r>
    </w:p>
    <w:p w14:paraId="2CB163A5" w14:textId="77777777" w:rsidR="00FE7779" w:rsidRPr="00B27E56" w:rsidRDefault="00FE7779" w:rsidP="00FE7779">
      <w:pPr>
        <w:pStyle w:val="B4"/>
        <w:jc w:val="both"/>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2C487CC5" w14:textId="77777777" w:rsidR="00FE7779" w:rsidRDefault="00FE7779" w:rsidP="00FE7779">
      <w:pPr>
        <w:pStyle w:val="B5"/>
        <w:ind w:left="1418" w:hanging="1"/>
        <w:jc w:val="both"/>
        <w:rPr>
          <w:i/>
          <w:lang w:eastAsia="zh-CN"/>
        </w:rPr>
      </w:pPr>
      <w:r w:rsidRPr="00B27E56">
        <w:rPr>
          <w:lang w:eastAsia="zh-CN"/>
        </w:rPr>
        <w:t xml:space="preserve">if the UE </w:t>
      </w:r>
      <w:r>
        <w:rPr>
          <w:lang w:eastAsia="zh-CN"/>
        </w:rPr>
        <w:t xml:space="preserve">is not provided </w:t>
      </w:r>
      <w:r>
        <w:rPr>
          <w:i/>
          <w:iCs/>
          <w:lang w:eastAsia="zh-CN"/>
        </w:rPr>
        <w:t>t</w:t>
      </w:r>
      <w:r w:rsidRPr="00B27E56">
        <w:rPr>
          <w:i/>
          <w:iCs/>
          <w:lang w:eastAsia="zh-CN"/>
        </w:rPr>
        <w:t>imeDomainHARQ-Bundling</w:t>
      </w:r>
      <w:r>
        <w:rPr>
          <w:i/>
          <w:iCs/>
          <w:lang w:eastAsia="zh-CN"/>
        </w:rPr>
        <w:t>Type1</w:t>
      </w:r>
      <w:r w:rsidRPr="00B27E56">
        <w:rPr>
          <w:lang w:eastAsia="zh-CN"/>
        </w:rPr>
        <w:t xml:space="preserve"> </w:t>
      </w:r>
      <w:r>
        <w:rPr>
          <w:lang w:eastAsia="zh-CN"/>
        </w:rPr>
        <w:t xml:space="preserve">and </w:t>
      </w:r>
      <w:r w:rsidRPr="00B27E56">
        <w:rPr>
          <w:lang w:eastAsia="zh-CN"/>
        </w:rPr>
        <w:t xml:space="preserve">is provided </w:t>
      </w:r>
      <w:proofErr w:type="spellStart"/>
      <w:r w:rsidRPr="00B27E56">
        <w:rPr>
          <w:i/>
        </w:rPr>
        <w:t>tdd</w:t>
      </w:r>
      <w:proofErr w:type="spellEnd"/>
      <w:r w:rsidRPr="00B27E56">
        <w:rPr>
          <w:i/>
        </w:rPr>
        <w:t>-UL-DL-</w:t>
      </w:r>
      <w:proofErr w:type="spellStart"/>
      <w:r w:rsidRPr="00B27E56">
        <w:rPr>
          <w:i/>
        </w:rPr>
        <w:t>ConfigurationCommon</w:t>
      </w:r>
      <w:proofErr w:type="spellEnd"/>
      <w:r w:rsidRPr="00B27E56">
        <w:t xml:space="preserve">, </w:t>
      </w:r>
      <w:r w:rsidRPr="00B27E56">
        <w:rPr>
          <w:lang w:eastAsia="zh-CN"/>
        </w:rPr>
        <w:t>or</w:t>
      </w:r>
      <w:r w:rsidRPr="00B27E56">
        <w:t xml:space="preserve"> </w:t>
      </w:r>
      <w:proofErr w:type="spellStart"/>
      <w:r w:rsidRPr="00B27E56">
        <w:rPr>
          <w:i/>
        </w:rPr>
        <w:t>tdd</w:t>
      </w:r>
      <w:proofErr w:type="spellEnd"/>
      <w:r w:rsidRPr="00B27E56">
        <w:rPr>
          <w:i/>
        </w:rPr>
        <w:t>-UL-DL-</w:t>
      </w:r>
      <w:proofErr w:type="spellStart"/>
      <w:r w:rsidRPr="00B27E56">
        <w:rPr>
          <w:i/>
        </w:rPr>
        <w:t>ConfigurationDedicated</w:t>
      </w:r>
      <w:proofErr w:type="spellEnd"/>
      <w:r w:rsidRPr="00B27E56">
        <w:rPr>
          <w:lang w:eastAsia="zh-CN"/>
        </w:rPr>
        <w:t xml:space="preserve"> and, for each slot from slot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r>
          <w:rPr>
            <w:rFonts w:ascii="Cambria Math" w:eastAsia="等线" w:hAnsi="Cambria Math"/>
          </w:rPr>
          <m:t>-</m:t>
        </m:r>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PDSCH</m:t>
            </m:r>
          </m:sub>
          <m:sup>
            <m:r>
              <w:rPr>
                <w:rFonts w:ascii="Cambria Math" w:eastAsia="等线" w:hAnsi="Cambria Math"/>
              </w:rPr>
              <m:t>repeat,max</m:t>
            </m:r>
          </m:sup>
        </m:sSubSup>
        <m:r>
          <w:rPr>
            <w:rFonts w:ascii="Cambria Math" w:eastAsia="等线" w:hAnsi="Cambria Math"/>
          </w:rPr>
          <m:t>+1</m:t>
        </m:r>
      </m:oMath>
      <w:r w:rsidRPr="00B27E56">
        <w:rPr>
          <w:rFonts w:eastAsia="等线" w:hint="eastAsia"/>
        </w:rPr>
        <w:t xml:space="preserve"> </w:t>
      </w:r>
      <w:r w:rsidRPr="00B27E56">
        <w:rPr>
          <w:rFonts w:hint="eastAsia"/>
          <w:lang w:eastAsia="zh-CN"/>
        </w:rPr>
        <w:t xml:space="preserve">to slot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0,k</m:t>
            </m:r>
          </m:sub>
        </m:sSub>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lang w:eastAsia="zh-CN"/>
          </w:rPr>
          <m:t>r</m:t>
        </m:r>
      </m:oMath>
      <w:r w:rsidRPr="00B27E56">
        <w:t xml:space="preserve"> </w:t>
      </w:r>
      <w:r w:rsidRPr="00B27E56">
        <w:rPr>
          <w:rFonts w:hint="eastAsia"/>
          <w:lang w:eastAsia="zh-CN"/>
        </w:rPr>
        <w:t>is</w:t>
      </w:r>
      <w:r w:rsidRPr="00B27E56">
        <w:rPr>
          <w:rFonts w:hint="eastAsia"/>
          <w:i/>
          <w:lang w:eastAsia="zh-CN"/>
        </w:rPr>
        <w:t xml:space="preserve"> </w:t>
      </w:r>
    </w:p>
    <w:p w14:paraId="73E76482" w14:textId="77777777" w:rsidR="00FE7779" w:rsidRDefault="00FE7779" w:rsidP="00FE7779">
      <w:pPr>
        <w:pStyle w:val="B5"/>
        <w:numPr>
          <w:ilvl w:val="4"/>
          <w:numId w:val="73"/>
        </w:numPr>
        <w:jc w:val="both"/>
        <w:rPr>
          <w:lang w:eastAsia="zh-CN"/>
        </w:rPr>
      </w:pPr>
      <w:r>
        <w:rPr>
          <w:lang w:eastAsia="zh-CN"/>
        </w:rPr>
        <w:t>configured</w:t>
      </w:r>
      <w:r>
        <w:rPr>
          <w:rFonts w:hint="eastAsia"/>
          <w:lang w:eastAsia="zh-CN"/>
        </w:rPr>
        <w:t xml:space="preserve"> as </w:t>
      </w:r>
      <w:r>
        <w:rPr>
          <w:lang w:eastAsia="zh-CN"/>
        </w:rPr>
        <w:t xml:space="preserve">UL </w:t>
      </w:r>
      <w:r w:rsidRPr="00F210EC">
        <w:t xml:space="preserve">by </w:t>
      </w:r>
      <w:proofErr w:type="spellStart"/>
      <w:r>
        <w:rPr>
          <w:i/>
        </w:rPr>
        <w:t>tdd</w:t>
      </w:r>
      <w:proofErr w:type="spellEnd"/>
      <w:r w:rsidRPr="00293E39">
        <w:rPr>
          <w:i/>
        </w:rPr>
        <w:t>-</w:t>
      </w:r>
      <w:r w:rsidRPr="00494A77">
        <w:rPr>
          <w:i/>
        </w:rPr>
        <w:t>UL-DL-</w:t>
      </w:r>
      <w:proofErr w:type="spellStart"/>
      <w:r>
        <w:rPr>
          <w:i/>
        </w:rPr>
        <w:t>C</w:t>
      </w:r>
      <w:r w:rsidRPr="00494A77">
        <w:rPr>
          <w:i/>
        </w:rPr>
        <w:t>onfiguration</w:t>
      </w:r>
      <w:r>
        <w:rPr>
          <w:i/>
        </w:rPr>
        <w:t>C</w:t>
      </w:r>
      <w:r w:rsidRPr="00494A77">
        <w:rPr>
          <w:i/>
        </w:rPr>
        <w:t>ommon</w:t>
      </w:r>
      <w:proofErr w:type="spellEnd"/>
      <w:r w:rsidRPr="00494A77">
        <w:t xml:space="preserve"> </w:t>
      </w:r>
      <w:r w:rsidRPr="0080392F">
        <w:t xml:space="preserve">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076210">
        <w:rPr>
          <w:color w:val="FF0000"/>
          <w:lang w:eastAsia="zh-CN"/>
        </w:rPr>
        <w:t xml:space="preserve">, </w:t>
      </w:r>
      <w:r>
        <w:rPr>
          <w:color w:val="FF0000"/>
          <w:lang w:eastAsia="zh-CN"/>
        </w:rPr>
        <w:t>or</w:t>
      </w:r>
    </w:p>
    <w:p w14:paraId="0B51BF30" w14:textId="4B9B3A8E" w:rsidR="00D35A64" w:rsidRPr="00836175" w:rsidRDefault="00213CFC" w:rsidP="00D35A64">
      <w:pPr>
        <w:pStyle w:val="B5"/>
        <w:numPr>
          <w:ilvl w:val="4"/>
          <w:numId w:val="73"/>
        </w:numPr>
        <w:jc w:val="both"/>
        <w:rPr>
          <w:color w:val="FF0000"/>
          <w:lang w:eastAsia="zh-CN"/>
        </w:rPr>
      </w:pPr>
      <w:r>
        <w:rPr>
          <w:color w:val="FF0000"/>
        </w:rPr>
        <w:t xml:space="preserve">not </w:t>
      </w:r>
      <w:r w:rsidRPr="00504E5B">
        <w:rPr>
          <w:color w:val="FF0000"/>
        </w:rPr>
        <w:t xml:space="preserve">available for PDSCH receptions as described in clause 24 of [6, TS 38.213] when the switching pattern configured by </w:t>
      </w:r>
      <w:r w:rsidRPr="00504E5B">
        <w:rPr>
          <w:i/>
          <w:color w:val="FF0000"/>
        </w:rPr>
        <w:t>LBCA-</w:t>
      </w:r>
      <w:proofErr w:type="spellStart"/>
      <w:r w:rsidRPr="00504E5B">
        <w:rPr>
          <w:i/>
          <w:color w:val="FF0000"/>
        </w:rPr>
        <w:t>SwitchingPattern</w:t>
      </w:r>
      <w:proofErr w:type="spellEnd"/>
      <w:r w:rsidR="00D35A64" w:rsidRPr="00836175">
        <w:rPr>
          <w:color w:val="FF0000"/>
          <w:lang w:eastAsia="zh-CN"/>
        </w:rPr>
        <w:t xml:space="preserve"> is applied</w:t>
      </w:r>
    </w:p>
    <w:p w14:paraId="1CEC81B8" w14:textId="77777777" w:rsidR="00FE7779" w:rsidRPr="00B27E56" w:rsidRDefault="00FE7779" w:rsidP="00FE7779">
      <w:pPr>
        <w:pStyle w:val="B5"/>
        <w:ind w:left="1418" w:hanging="1"/>
        <w:jc w:val="both"/>
        <w:rPr>
          <w:lang w:eastAsia="zh-CN"/>
        </w:rPr>
      </w:pPr>
      <w:r w:rsidRPr="00B27E56">
        <w:rPr>
          <w:rFonts w:hint="eastAsia"/>
          <w:lang w:eastAsia="zh-CN"/>
        </w:rPr>
        <w:t>where</w:t>
      </w:r>
      <w:r w:rsidRPr="00B27E56">
        <w:rPr>
          <w:lang w:eastAsia="zh-CN"/>
        </w:rPr>
        <w:t xml:space="preserve"> </w:t>
      </w:r>
      <m:oMath>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1,k</m:t>
            </m: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w:t>
      </w:r>
      <w:proofErr w:type="spellStart"/>
      <w:r w:rsidRPr="00B27E56">
        <w:rPr>
          <w:rFonts w:hint="eastAsia"/>
          <w:lang w:eastAsia="zh-CN"/>
        </w:rPr>
        <w:t>th</w:t>
      </w:r>
      <w:proofErr w:type="spellEnd"/>
      <w:r w:rsidRPr="00B27E56">
        <w:rPr>
          <w:rFonts w:hint="eastAsia"/>
          <w:lang w:eastAsia="zh-CN"/>
        </w:rPr>
        <w:t xml:space="preserve"> slot timing value in set </w:t>
      </w:r>
      <m:oMath>
        <m:sSub>
          <m:sSubPr>
            <m:ctrlPr>
              <w:rPr>
                <w:rFonts w:ascii="Cambria Math" w:eastAsia="等线" w:hAnsi="Cambria Math"/>
                <w:i/>
              </w:rPr>
            </m:ctrlPr>
          </m:sSubPr>
          <m:e>
            <m:r>
              <w:rPr>
                <w:rFonts w:ascii="Cambria Math" w:eastAsia="等线" w:hAnsi="Cambria Math"/>
              </w:rPr>
              <m:t>K</m:t>
            </m:r>
          </m:e>
          <m:sub>
            <m:r>
              <w:rPr>
                <w:rFonts w:ascii="Cambria Math" w:eastAsia="等线" w:hAnsi="Cambria Math"/>
              </w:rPr>
              <m:t>1</m:t>
            </m:r>
          </m:sub>
        </m:sSub>
      </m:oMath>
      <w:r w:rsidRPr="00B27E56">
        <w:rPr>
          <w:rFonts w:hint="eastAsia"/>
          <w:lang w:eastAsia="zh-CN"/>
        </w:rPr>
        <w:t>,</w:t>
      </w:r>
      <w:r w:rsidRPr="00B27E56">
        <w:rPr>
          <w:lang w:eastAsia="zh-CN"/>
        </w:rPr>
        <w:t xml:space="preserve"> </w:t>
      </w:r>
      <w:r w:rsidRPr="00111FF6">
        <w:rPr>
          <w:lang w:eastAsia="zh-CN"/>
        </w:rPr>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oMath>
      <w:r w:rsidRPr="00111FF6">
        <w:rPr>
          <w:lang w:eastAsia="zh-CN"/>
        </w:rPr>
        <w:t xml:space="preserve"> is a DL slot with a smallest index among DL slots overlapping with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1,k</m:t>
            </m:r>
          </m:sub>
        </m:sSub>
      </m:oMath>
      <w:r w:rsidRPr="00111FF6">
        <w:rPr>
          <w:lang w:eastAsia="zh-CN"/>
        </w:rPr>
        <w:t xml:space="preserve">, or </w:t>
      </w:r>
      <w:proofErr w:type="spellStart"/>
      <w:r w:rsidRPr="00111FF6">
        <w:rPr>
          <w:rFonts w:cs="Arial"/>
          <w:i/>
          <w:iCs/>
          <w:lang w:eastAsia="zh-CN"/>
        </w:rPr>
        <w:t>subslotLengthForPUCCH</w:t>
      </w:r>
      <w:proofErr w:type="spellEnd"/>
      <w:r w:rsidRPr="00111FF6">
        <w:rPr>
          <w:rFonts w:cs="Arial"/>
          <w:lang w:eastAsia="zh-CN"/>
        </w:rPr>
        <w:t xml:space="preserve"> is provided for the HARQ-ACK codebook and the end of the PDSCH time resource for row</w:t>
      </w:r>
      <w:r w:rsidRPr="00111FF6">
        <w:rPr>
          <w:rFonts w:ascii="Cambria Math" w:hAnsi="Cambria Math"/>
          <w:i/>
          <w:lang w:eastAsia="zh-CN"/>
        </w:rPr>
        <w:t xml:space="preserve"> </w:t>
      </w:r>
      <m:oMath>
        <m:r>
          <w:rPr>
            <w:rFonts w:ascii="Cambria Math" w:hAnsi="Cambria Math"/>
            <w:lang w:eastAsia="zh-CN"/>
          </w:rPr>
          <m:t>r</m:t>
        </m:r>
      </m:oMath>
      <w:r w:rsidRPr="00111FF6">
        <w:rPr>
          <w:rFonts w:cs="Arial"/>
          <w:lang w:eastAsia="zh-CN"/>
        </w:rPr>
        <w:t xml:space="preserve"> is not within any UL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1,l</m:t>
            </m:r>
          </m:sub>
        </m:sSub>
      </m:oMath>
      <w:r w:rsidRPr="00111FF6">
        <w:rPr>
          <w:rFonts w:cs="Arial"/>
          <w:lang w:eastAsia="zh-CN"/>
        </w:rPr>
        <w:t xml:space="preserve">, </w:t>
      </w:r>
      <m:oMath>
        <m:r>
          <w:rPr>
            <w:rFonts w:ascii="Cambria Math" w:hAnsi="Cambria Math"/>
            <w:lang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e>
        </m:d>
        <m:r>
          <w:rPr>
            <w:rFonts w:ascii="Cambria Math" w:hAnsi="Cambria Math" w:cs="Helvetica"/>
          </w:rPr>
          <m:t xml:space="preserve"> </m:t>
        </m:r>
      </m:oMath>
      <w:r w:rsidRPr="00B27E56">
        <w:rPr>
          <w:lang w:eastAsia="zh-CN"/>
        </w:rPr>
        <w:t>or if</w:t>
      </w:r>
      <w:r>
        <w:rPr>
          <w:lang w:eastAsia="zh-CN"/>
        </w:rPr>
        <w:t xml:space="preserve"> either</w:t>
      </w:r>
      <w:r w:rsidRPr="00B27E56">
        <w:rPr>
          <w:lang w:eastAsia="zh-CN"/>
        </w:rPr>
        <w:t xml:space="preserve"> </w:t>
      </w:r>
      <w:proofErr w:type="spellStart"/>
      <w:r>
        <w:rPr>
          <w:i/>
          <w:iCs/>
        </w:rPr>
        <w:t>pdsch</w:t>
      </w:r>
      <w:r w:rsidRPr="001113E3">
        <w:rPr>
          <w:i/>
          <w:iCs/>
        </w:rPr>
        <w:t>-TimeDomainAllocationListForMultiPDSCH</w:t>
      </w:r>
      <w:proofErr w:type="spellEnd"/>
      <w:r w:rsidRPr="00CD71B9">
        <w:t xml:space="preserve"> </w:t>
      </w:r>
      <w:r>
        <w:t xml:space="preserve">or </w:t>
      </w:r>
      <w:r>
        <w:rPr>
          <w:i/>
          <w:iCs/>
          <w:lang w:eastAsia="zh-CN"/>
        </w:rPr>
        <w:t>pdsch</w:t>
      </w:r>
      <w:r w:rsidRPr="00012B06">
        <w:rPr>
          <w:i/>
          <w:iCs/>
          <w:lang w:eastAsia="zh-CN"/>
        </w:rPr>
        <w:t>-TimeDomainAllocationListForMultiPDSCH</w:t>
      </w:r>
      <w:r>
        <w:rPr>
          <w:i/>
          <w:iCs/>
          <w:lang w:eastAsia="zh-CN"/>
        </w:rPr>
        <w:t>-DCI-1-3</w:t>
      </w:r>
      <w:r>
        <w:rPr>
          <w:lang w:eastAsia="zh-CN"/>
        </w:rPr>
        <w:t xml:space="preserve"> </w:t>
      </w:r>
      <w:r w:rsidRPr="00CD71B9">
        <w:t>is provided</w:t>
      </w:r>
      <w:r>
        <w:t>,</w:t>
      </w:r>
      <w:r w:rsidRPr="00CD71B9">
        <w:t xml:space="preserve"> </w:t>
      </w:r>
      <w:r>
        <w:t>and</w:t>
      </w:r>
      <w:r w:rsidRPr="00B27E56">
        <w:rPr>
          <w:lang w:eastAsia="zh-CN"/>
        </w:rPr>
        <w:t xml:space="preserve">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sidRPr="00B27E56">
        <w:rPr>
          <w:lang w:eastAsia="zh-CN"/>
        </w:rPr>
        <w:t xml:space="preserve"> cannot be provided in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oMath>
      <w:r w:rsidRPr="00B27E56">
        <w:rPr>
          <w:rFonts w:hint="eastAsia"/>
          <w:lang w:eastAsia="zh-CN"/>
        </w:rPr>
        <w:t xml:space="preserve"> </w:t>
      </w:r>
    </w:p>
    <w:p w14:paraId="38394470" w14:textId="77777777" w:rsidR="00FE7779" w:rsidRPr="00B27E56" w:rsidRDefault="00FE7779" w:rsidP="00FE7779">
      <w:pPr>
        <w:pStyle w:val="B5"/>
        <w:ind w:firstLine="3"/>
        <w:jc w:val="both"/>
        <w:rPr>
          <w:lang w:eastAsia="zh-CN"/>
        </w:rPr>
      </w:pPr>
      <m:oMath>
        <m:r>
          <w:rPr>
            <w:rFonts w:ascii="Cambria Math" w:hAnsi="Cambria Math"/>
          </w:rPr>
          <m:t>R</m:t>
        </m:r>
        <m:r>
          <w:rPr>
            <w:rFonts w:ascii="Cambria Math" w:hAnsi="Cambria Math"/>
            <w:noProof/>
          </w:rPr>
          <m:t>=R\r</m:t>
        </m:r>
      </m:oMath>
      <w:r w:rsidRPr="00B27E56">
        <w:t>;</w:t>
      </w:r>
    </w:p>
    <w:p w14:paraId="0803594D" w14:textId="77777777" w:rsidR="00FE7779" w:rsidRDefault="00FE7779" w:rsidP="00FE7779">
      <w:pPr>
        <w:pStyle w:val="B5"/>
        <w:ind w:left="1421" w:firstLine="0"/>
        <w:jc w:val="both"/>
        <w:rPr>
          <w:lang w:eastAsia="zh-CN"/>
        </w:rPr>
      </w:pPr>
      <w:r>
        <w:rPr>
          <w:lang w:eastAsia="zh-CN"/>
        </w:rPr>
        <w:t xml:space="preserve">elseif the UE is provided </w:t>
      </w:r>
      <w:r>
        <w:rPr>
          <w:i/>
          <w:iCs/>
          <w:lang w:eastAsia="zh-CN"/>
        </w:rPr>
        <w:t>t</w:t>
      </w:r>
      <w:r w:rsidRPr="00B27E56">
        <w:rPr>
          <w:i/>
          <w:iCs/>
          <w:lang w:eastAsia="zh-CN"/>
        </w:rPr>
        <w:t>imeDomainHARQ-Bundling</w:t>
      </w:r>
      <w:r>
        <w:rPr>
          <w:i/>
          <w:iCs/>
          <w:lang w:eastAsia="zh-CN"/>
        </w:rPr>
        <w:t>Type1</w:t>
      </w:r>
      <w:r w:rsidRPr="00CF6D78">
        <w:rPr>
          <w:lang w:eastAsia="zh-CN"/>
        </w:rPr>
        <w:t xml:space="preserve"> </w:t>
      </w:r>
      <w:r>
        <w:rPr>
          <w:lang w:eastAsia="zh-CN"/>
        </w:rPr>
        <w:t xml:space="preserve">and </w:t>
      </w:r>
      <w:proofErr w:type="spellStart"/>
      <w:r w:rsidRPr="00B27E56">
        <w:rPr>
          <w:i/>
        </w:rPr>
        <w:t>tdd</w:t>
      </w:r>
      <w:proofErr w:type="spellEnd"/>
      <w:r w:rsidRPr="00B27E56">
        <w:rPr>
          <w:i/>
        </w:rPr>
        <w:t>-UL-DL-</w:t>
      </w:r>
      <w:proofErr w:type="spellStart"/>
      <w:r w:rsidRPr="00B27E56">
        <w:rPr>
          <w:i/>
        </w:rPr>
        <w:t>ConfigurationCommon</w:t>
      </w:r>
      <w:proofErr w:type="spellEnd"/>
      <w:r w:rsidRPr="00B27E56">
        <w:t xml:space="preserve">, </w:t>
      </w:r>
      <w:r w:rsidRPr="00B27E56">
        <w:rPr>
          <w:lang w:eastAsia="zh-CN"/>
        </w:rPr>
        <w:t>or</w:t>
      </w:r>
      <w:r w:rsidRPr="00B27E56">
        <w:t xml:space="preserve"> </w:t>
      </w:r>
      <w:proofErr w:type="spellStart"/>
      <w:r w:rsidRPr="00B27E56">
        <w:rPr>
          <w:i/>
        </w:rPr>
        <w:t>tdd</w:t>
      </w:r>
      <w:proofErr w:type="spellEnd"/>
      <w:r w:rsidRPr="00B27E56">
        <w:rPr>
          <w:i/>
        </w:rPr>
        <w:t>-UL-DL-</w:t>
      </w:r>
      <w:proofErr w:type="spellStart"/>
      <w:r w:rsidRPr="00B27E56">
        <w:rPr>
          <w:i/>
        </w:rPr>
        <w:t>ConfigurationDedicated</w:t>
      </w:r>
      <w:proofErr w:type="spellEnd"/>
      <w:r w:rsidRPr="00B27E56">
        <w:rPr>
          <w:lang w:eastAsia="zh-CN"/>
        </w:rPr>
        <w:t xml:space="preserve"> and,</w:t>
      </w:r>
      <w:r>
        <w:rPr>
          <w:lang w:eastAsia="zh-CN"/>
        </w:rPr>
        <w:t xml:space="preserve"> for each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w:t>
      </w:r>
      <w:r>
        <w:rPr>
          <w:lang w:eastAsia="zh-CN"/>
        </w:rPr>
        <w:t>each</w:t>
      </w:r>
      <w:r w:rsidRPr="00B27E56">
        <w:rPr>
          <w:rFonts w:hint="eastAsia"/>
          <w:lang w:eastAsia="zh-CN"/>
        </w:rPr>
        <w:t xml:space="preserve"> PDSCH time resource derived by row </w:t>
      </w:r>
      <m:oMath>
        <m:r>
          <w:rPr>
            <w:rFonts w:ascii="Cambria Math" w:hAnsi="Cambria Math"/>
          </w:rPr>
          <m:t>r</m:t>
        </m:r>
      </m:oMath>
      <w:r w:rsidRPr="00B27E56">
        <w:t xml:space="preserve"> </w:t>
      </w:r>
      <w:r w:rsidRPr="00EC3CDE">
        <w:rPr>
          <w:lang w:eastAsia="zh-CN"/>
        </w:rPr>
        <w:t>of set</w:t>
      </w:r>
      <w:r>
        <w:rPr>
          <w:lang w:eastAsia="zh-CN"/>
        </w:rPr>
        <w:t xml:space="preserve"> </w:t>
      </w:r>
      <m:oMath>
        <m:r>
          <w:rPr>
            <w:rFonts w:ascii="Cambria Math" w:hAnsi="Cambria Math"/>
          </w:rPr>
          <m:t>R'</m:t>
        </m:r>
      </m:oMath>
      <w:r w:rsidRPr="00EC3CDE">
        <w:rPr>
          <w:lang w:eastAsia="zh-CN"/>
        </w:rPr>
        <w:t xml:space="preserve"> </w:t>
      </w:r>
      <w:r w:rsidRPr="00EC3CDE">
        <w:rPr>
          <w:rFonts w:hint="eastAsia"/>
          <w:lang w:eastAsia="zh-CN"/>
        </w:rPr>
        <w:t>is</w:t>
      </w:r>
      <w:r w:rsidRPr="00B27E56">
        <w:rPr>
          <w:rFonts w:hint="eastAsia"/>
          <w:lang w:eastAsia="zh-CN"/>
        </w:rPr>
        <w:t xml:space="preserve"> configured</w:t>
      </w:r>
      <w:r w:rsidRPr="008A2010">
        <w:rPr>
          <w:lang w:eastAsia="zh-CN"/>
        </w:rPr>
        <w:t xml:space="preserve"> </w:t>
      </w:r>
    </w:p>
    <w:p w14:paraId="0385A5EF" w14:textId="77777777" w:rsidR="00FE7779" w:rsidRDefault="00FE7779" w:rsidP="00FE7779">
      <w:pPr>
        <w:pStyle w:val="B5"/>
        <w:numPr>
          <w:ilvl w:val="4"/>
          <w:numId w:val="73"/>
        </w:numPr>
        <w:jc w:val="both"/>
        <w:rPr>
          <w:lang w:eastAsia="zh-CN"/>
        </w:rPr>
      </w:pPr>
      <w:r>
        <w:rPr>
          <w:lang w:eastAsia="zh-CN"/>
        </w:rPr>
        <w:t>configured</w:t>
      </w:r>
      <w:r>
        <w:rPr>
          <w:rFonts w:hint="eastAsia"/>
          <w:lang w:eastAsia="zh-CN"/>
        </w:rPr>
        <w:t xml:space="preserve"> as </w:t>
      </w:r>
      <w:r>
        <w:rPr>
          <w:lang w:eastAsia="zh-CN"/>
        </w:rPr>
        <w:t xml:space="preserve">UL </w:t>
      </w:r>
      <w:r w:rsidRPr="00F210EC">
        <w:t xml:space="preserve">by </w:t>
      </w:r>
      <w:proofErr w:type="spellStart"/>
      <w:r>
        <w:rPr>
          <w:i/>
        </w:rPr>
        <w:t>tdd</w:t>
      </w:r>
      <w:proofErr w:type="spellEnd"/>
      <w:r w:rsidRPr="00293E39">
        <w:rPr>
          <w:i/>
        </w:rPr>
        <w:t>-</w:t>
      </w:r>
      <w:r w:rsidRPr="00494A77">
        <w:rPr>
          <w:i/>
        </w:rPr>
        <w:t>UL-DL-</w:t>
      </w:r>
      <w:proofErr w:type="spellStart"/>
      <w:r>
        <w:rPr>
          <w:i/>
        </w:rPr>
        <w:t>C</w:t>
      </w:r>
      <w:r w:rsidRPr="00494A77">
        <w:rPr>
          <w:i/>
        </w:rPr>
        <w:t>onfiguration</w:t>
      </w:r>
      <w:r>
        <w:rPr>
          <w:i/>
        </w:rPr>
        <w:t>C</w:t>
      </w:r>
      <w:r w:rsidRPr="00494A77">
        <w:rPr>
          <w:i/>
        </w:rPr>
        <w:t>ommon</w:t>
      </w:r>
      <w:proofErr w:type="spellEnd"/>
      <w:r w:rsidRPr="00494A77">
        <w:t xml:space="preserve"> </w:t>
      </w:r>
      <w:r w:rsidRPr="0080392F">
        <w:t xml:space="preserve">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076210">
        <w:rPr>
          <w:color w:val="FF0000"/>
          <w:lang w:eastAsia="zh-CN"/>
        </w:rPr>
        <w:t xml:space="preserve">, </w:t>
      </w:r>
      <w:r>
        <w:rPr>
          <w:color w:val="FF0000"/>
          <w:lang w:eastAsia="zh-CN"/>
        </w:rPr>
        <w:t>or</w:t>
      </w:r>
    </w:p>
    <w:p w14:paraId="5D3D70D7" w14:textId="120D0FBB" w:rsidR="00D35A64" w:rsidRPr="00836175" w:rsidRDefault="00213CFC" w:rsidP="00213CFC">
      <w:pPr>
        <w:pStyle w:val="B5"/>
        <w:numPr>
          <w:ilvl w:val="4"/>
          <w:numId w:val="73"/>
        </w:numPr>
        <w:jc w:val="both"/>
        <w:rPr>
          <w:color w:val="FF0000"/>
          <w:lang w:eastAsia="zh-CN"/>
        </w:rPr>
      </w:pPr>
      <w:r>
        <w:rPr>
          <w:color w:val="FF0000"/>
          <w:lang w:eastAsia="zh-CN"/>
        </w:rPr>
        <w:t>not</w:t>
      </w:r>
      <w:r w:rsidRPr="00213CFC">
        <w:rPr>
          <w:color w:val="FF0000"/>
        </w:rPr>
        <w:t xml:space="preserve"> </w:t>
      </w:r>
      <w:r w:rsidRPr="00504E5B">
        <w:rPr>
          <w:color w:val="FF0000"/>
        </w:rPr>
        <w:t xml:space="preserve">available for PDSCH receptions as described in clause 24 of [6, TS 38.213] when the switching pattern configured by </w:t>
      </w:r>
      <w:r w:rsidRPr="00504E5B">
        <w:rPr>
          <w:i/>
          <w:color w:val="FF0000"/>
        </w:rPr>
        <w:t>LBCA-</w:t>
      </w:r>
      <w:proofErr w:type="spellStart"/>
      <w:r w:rsidRPr="00504E5B">
        <w:rPr>
          <w:i/>
          <w:color w:val="FF0000"/>
        </w:rPr>
        <w:t>SwitchingPattern</w:t>
      </w:r>
      <w:proofErr w:type="spellEnd"/>
      <w:r w:rsidR="00D35A64" w:rsidRPr="00836175">
        <w:rPr>
          <w:color w:val="FF0000"/>
          <w:lang w:eastAsia="zh-CN"/>
        </w:rPr>
        <w:t xml:space="preserve"> is applied</w:t>
      </w:r>
    </w:p>
    <w:p w14:paraId="347D6491" w14:textId="77777777" w:rsidR="00FE7779" w:rsidRDefault="00FE7779" w:rsidP="00FE7779">
      <w:pPr>
        <w:pStyle w:val="B5"/>
        <w:ind w:left="1421" w:firstLine="0"/>
        <w:jc w:val="both"/>
        <w:rPr>
          <w:lang w:eastAsia="zh-CN"/>
        </w:rPr>
      </w:pPr>
      <w:r>
        <w:rPr>
          <w:lang w:eastAsia="zh-CN"/>
        </w:rPr>
        <w:t xml:space="preserve">and for each slot from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eastAsia="zh-CN"/>
          </w:rPr>
          <m:t>+1</m:t>
        </m:r>
      </m:oMath>
      <w:r>
        <w:rPr>
          <w:rFonts w:eastAsiaTheme="minorEastAsia" w:hint="eastAsia"/>
          <w:lang w:eastAsia="ko-KR"/>
        </w:rPr>
        <w:t xml:space="preserve"> to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oMath>
      <w:r>
        <w:rPr>
          <w:lang w:eastAsia="zh-CN"/>
        </w:rPr>
        <w:t xml:space="preserve"> </w:t>
      </w:r>
      <w:r>
        <w:rPr>
          <w:rFonts w:hint="eastAsia"/>
          <w:lang w:eastAsia="zh-CN"/>
        </w:rPr>
        <w:t xml:space="preserve">at least one symbol of the PDSCH time resource derived by row </w:t>
      </w:r>
      <m:oMath>
        <m:r>
          <w:rPr>
            <w:rFonts w:ascii="Cambria Math" w:hAnsi="Cambria Math"/>
          </w:rPr>
          <m:t>r</m:t>
        </m:r>
      </m:oMath>
      <w:r>
        <w:rPr>
          <w:rFonts w:eastAsiaTheme="minorEastAsia" w:hint="eastAsia"/>
          <w:lang w:eastAsia="ko-KR"/>
        </w:rPr>
        <w:t xml:space="preserve"> of set </w:t>
      </w:r>
      <w:r>
        <w:rPr>
          <w:rFonts w:eastAsiaTheme="minorEastAsia"/>
          <w:i/>
          <w:lang w:eastAsia="ko-KR"/>
        </w:rPr>
        <w:t>R</w:t>
      </w:r>
      <w:r>
        <w:rPr>
          <w:rFonts w:eastAsiaTheme="minorEastAsia"/>
          <w:lang w:eastAsia="ko-KR"/>
        </w:rPr>
        <w:t xml:space="preserve"> </w:t>
      </w:r>
      <w:r>
        <w:rPr>
          <w:rFonts w:hint="eastAsia"/>
          <w:lang w:eastAsia="zh-CN"/>
        </w:rPr>
        <w:t>is</w:t>
      </w:r>
    </w:p>
    <w:p w14:paraId="4987DF86" w14:textId="77777777" w:rsidR="00FE7779" w:rsidRDefault="00FE7779" w:rsidP="00FE7779">
      <w:pPr>
        <w:pStyle w:val="B5"/>
        <w:numPr>
          <w:ilvl w:val="4"/>
          <w:numId w:val="73"/>
        </w:numPr>
        <w:jc w:val="both"/>
        <w:rPr>
          <w:lang w:eastAsia="zh-CN"/>
        </w:rPr>
      </w:pPr>
      <w:r>
        <w:rPr>
          <w:lang w:eastAsia="zh-CN"/>
        </w:rPr>
        <w:t>configured</w:t>
      </w:r>
      <w:r>
        <w:rPr>
          <w:rFonts w:hint="eastAsia"/>
          <w:lang w:eastAsia="zh-CN"/>
        </w:rPr>
        <w:t xml:space="preserve"> as </w:t>
      </w:r>
      <w:r>
        <w:rPr>
          <w:lang w:eastAsia="zh-CN"/>
        </w:rPr>
        <w:t xml:space="preserve">UL </w:t>
      </w:r>
      <w:r w:rsidRPr="00F210EC">
        <w:t xml:space="preserve">by </w:t>
      </w:r>
      <w:proofErr w:type="spellStart"/>
      <w:r>
        <w:rPr>
          <w:i/>
        </w:rPr>
        <w:t>tdd</w:t>
      </w:r>
      <w:proofErr w:type="spellEnd"/>
      <w:r w:rsidRPr="00293E39">
        <w:rPr>
          <w:i/>
        </w:rPr>
        <w:t>-</w:t>
      </w:r>
      <w:r w:rsidRPr="00494A77">
        <w:rPr>
          <w:i/>
        </w:rPr>
        <w:t>UL-DL-</w:t>
      </w:r>
      <w:proofErr w:type="spellStart"/>
      <w:r>
        <w:rPr>
          <w:i/>
        </w:rPr>
        <w:t>C</w:t>
      </w:r>
      <w:r w:rsidRPr="00494A77">
        <w:rPr>
          <w:i/>
        </w:rPr>
        <w:t>onfiguration</w:t>
      </w:r>
      <w:r>
        <w:rPr>
          <w:i/>
        </w:rPr>
        <w:t>C</w:t>
      </w:r>
      <w:r w:rsidRPr="00494A77">
        <w:rPr>
          <w:i/>
        </w:rPr>
        <w:t>ommon</w:t>
      </w:r>
      <w:proofErr w:type="spellEnd"/>
      <w:r w:rsidRPr="00494A77">
        <w:t xml:space="preserve"> </w:t>
      </w:r>
      <w:r w:rsidRPr="0080392F">
        <w:t xml:space="preserve">or </w:t>
      </w:r>
      <w:proofErr w:type="spellStart"/>
      <w:r>
        <w:rPr>
          <w:i/>
        </w:rPr>
        <w:t>tdd</w:t>
      </w:r>
      <w:proofErr w:type="spellEnd"/>
      <w:r w:rsidRPr="0023005A">
        <w:rPr>
          <w:i/>
        </w:rPr>
        <w:t>-</w:t>
      </w:r>
      <w:r w:rsidRPr="0080392F">
        <w:rPr>
          <w:i/>
        </w:rPr>
        <w:t>UL-DL-</w:t>
      </w:r>
      <w:proofErr w:type="spellStart"/>
      <w:r>
        <w:rPr>
          <w:i/>
        </w:rPr>
        <w:t>C</w:t>
      </w:r>
      <w:r w:rsidRPr="0080392F">
        <w:rPr>
          <w:i/>
        </w:rPr>
        <w:t>onfig</w:t>
      </w:r>
      <w:r>
        <w:rPr>
          <w:i/>
        </w:rPr>
        <w:t>urationD</w:t>
      </w:r>
      <w:r w:rsidRPr="0080392F">
        <w:rPr>
          <w:i/>
        </w:rPr>
        <w:t>edicated</w:t>
      </w:r>
      <w:proofErr w:type="spellEnd"/>
      <w:r w:rsidRPr="00076210">
        <w:rPr>
          <w:color w:val="FF0000"/>
          <w:lang w:eastAsia="zh-CN"/>
        </w:rPr>
        <w:t xml:space="preserve">, </w:t>
      </w:r>
      <w:r>
        <w:rPr>
          <w:color w:val="FF0000"/>
          <w:lang w:eastAsia="zh-CN"/>
        </w:rPr>
        <w:t>or</w:t>
      </w:r>
    </w:p>
    <w:p w14:paraId="5A642AA9" w14:textId="73794184" w:rsidR="00D35A64" w:rsidRPr="00836175" w:rsidRDefault="00115971" w:rsidP="00115971">
      <w:pPr>
        <w:pStyle w:val="B5"/>
        <w:numPr>
          <w:ilvl w:val="4"/>
          <w:numId w:val="73"/>
        </w:numPr>
        <w:jc w:val="both"/>
        <w:rPr>
          <w:color w:val="FF0000"/>
          <w:lang w:eastAsia="zh-CN"/>
        </w:rPr>
      </w:pPr>
      <w:r>
        <w:rPr>
          <w:color w:val="FF0000"/>
          <w:lang w:eastAsia="zh-CN"/>
        </w:rPr>
        <w:t>not</w:t>
      </w:r>
      <w:r w:rsidR="00D35A64">
        <w:rPr>
          <w:color w:val="FF0000"/>
          <w:lang w:eastAsia="zh-CN"/>
        </w:rPr>
        <w:t xml:space="preserve"> </w:t>
      </w:r>
      <w:r w:rsidRPr="00504E5B">
        <w:rPr>
          <w:color w:val="FF0000"/>
        </w:rPr>
        <w:t xml:space="preserve">available for PDSCH receptions as described in clause 24 of [6, TS 38.213] when the switching pattern configured by </w:t>
      </w:r>
      <w:r w:rsidRPr="00504E5B">
        <w:rPr>
          <w:i/>
          <w:color w:val="FF0000"/>
        </w:rPr>
        <w:t>LBCA-</w:t>
      </w:r>
      <w:proofErr w:type="spellStart"/>
      <w:r w:rsidRPr="00504E5B">
        <w:rPr>
          <w:i/>
          <w:color w:val="FF0000"/>
        </w:rPr>
        <w:t>SwitchingPattern</w:t>
      </w:r>
      <w:proofErr w:type="spellEnd"/>
      <w:r w:rsidRPr="00836175">
        <w:rPr>
          <w:color w:val="FF0000"/>
          <w:lang w:eastAsia="zh-CN"/>
        </w:rPr>
        <w:t xml:space="preserve"> </w:t>
      </w:r>
      <w:r w:rsidR="00D35A64" w:rsidRPr="00836175">
        <w:rPr>
          <w:color w:val="FF0000"/>
          <w:lang w:eastAsia="zh-CN"/>
        </w:rPr>
        <w:t>is applied</w:t>
      </w:r>
    </w:p>
    <w:p w14:paraId="3C824DEC" w14:textId="77777777" w:rsidR="00FE7779" w:rsidRPr="00B27E56" w:rsidRDefault="00FE7779" w:rsidP="00FE7779">
      <w:pPr>
        <w:pStyle w:val="B5"/>
        <w:ind w:left="1421" w:firstLine="0"/>
        <w:jc w:val="both"/>
        <w:rPr>
          <w:lang w:eastAsia="zh-CN"/>
        </w:rPr>
      </w:pPr>
      <w:r>
        <w:rPr>
          <w:lang w:eastAsia="zh-CN"/>
        </w:rPr>
        <w:t xml:space="preserve">if the row </w:t>
      </w:r>
      <m:oMath>
        <m:r>
          <w:rPr>
            <w:rFonts w:ascii="Cambria Math" w:hAnsi="Cambria Math"/>
          </w:rPr>
          <m:t>r</m:t>
        </m:r>
      </m:oMath>
      <w:r>
        <w:rPr>
          <w:lang w:eastAsia="zh-CN"/>
        </w:rPr>
        <w:t xml:space="preserve"> of set </w:t>
      </w:r>
      <w:r>
        <w:rPr>
          <w:i/>
          <w:lang w:eastAsia="zh-CN"/>
        </w:rPr>
        <w:t>R</w:t>
      </w:r>
      <w:r>
        <w:rPr>
          <w:lang w:eastAsia="zh-CN"/>
        </w:rPr>
        <w:t xml:space="preserve"> belongs to time domain resource allocation table configured for DCI format 1_2, where </w:t>
      </w:r>
      <m:oMath>
        <m:r>
          <w:rPr>
            <w:rFonts w:ascii="Cambria Math" w:hAnsi="Cambria Math" w:cs="Cambria Math"/>
            <w:lang w:val="fr-FR" w:eastAsia="zh-CN"/>
          </w:rPr>
          <m:t>d</m:t>
        </m:r>
      </m:oMath>
      <w:r>
        <w:rPr>
          <w:lang w:eastAsia="zh-CN"/>
        </w:rPr>
        <w:t xml:space="preserve"> = </w:t>
      </w:r>
      <w:proofErr w:type="gramStart"/>
      <w:r>
        <w:rPr>
          <w:lang w:eastAsia="zh-CN"/>
        </w:rPr>
        <w:t>0,1,…</w:t>
      </w:r>
      <w:proofErr w:type="gramEnd"/>
      <w:r>
        <w:rPr>
          <w:lang w:eastAsia="zh-CN"/>
        </w:rPr>
        <w:t>,</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Pr>
          <w:rFonts w:hint="eastAsia"/>
          <w:lang w:eastAsia="zh-CN"/>
        </w:rPr>
        <w:t>.</w:t>
      </w:r>
    </w:p>
    <w:p w14:paraId="6DF42A0D" w14:textId="77777777" w:rsidR="00FE7779" w:rsidRDefault="00FE7779" w:rsidP="00FE7779">
      <w:pPr>
        <w:pStyle w:val="B5"/>
        <w:ind w:firstLine="3"/>
        <w:jc w:val="both"/>
      </w:pPr>
      <m:oMath>
        <m:r>
          <w:rPr>
            <w:rFonts w:ascii="Cambria Math" w:hAnsi="Cambria Math"/>
          </w:rPr>
          <m:t>R</m:t>
        </m:r>
        <m:r>
          <w:rPr>
            <w:rFonts w:ascii="Cambria Math" w:hAnsi="Cambria Math"/>
            <w:noProof/>
          </w:rPr>
          <m:t>=R\r</m:t>
        </m:r>
      </m:oMath>
      <w:r w:rsidRPr="00B27E56">
        <w:t>;</w:t>
      </w:r>
    </w:p>
    <w:p w14:paraId="4AFE3453" w14:textId="77777777" w:rsidR="00FE7779" w:rsidRPr="003B79DC" w:rsidRDefault="00FE7779" w:rsidP="00FE7779">
      <w:pPr>
        <w:pStyle w:val="B5"/>
        <w:ind w:firstLine="3"/>
        <w:jc w:val="both"/>
        <w:rPr>
          <w:lang w:eastAsia="zh-CN"/>
        </w:rPr>
      </w:pPr>
      <m:oMath>
        <m:r>
          <w:rPr>
            <w:rFonts w:ascii="Cambria Math" w:hAnsi="Cambria Math"/>
          </w:rPr>
          <m:t>R'</m:t>
        </m:r>
        <m:r>
          <w:rPr>
            <w:rFonts w:ascii="Cambria Math" w:hAnsi="Cambria Math"/>
            <w:noProof/>
          </w:rPr>
          <m:t>=R'\r</m:t>
        </m:r>
      </m:oMath>
      <w:r w:rsidRPr="00B27E56">
        <w:t>;</w:t>
      </w:r>
    </w:p>
    <w:p w14:paraId="152A3AE2" w14:textId="77777777" w:rsidR="00FE7779" w:rsidRPr="00B27E56" w:rsidRDefault="00FE7779" w:rsidP="00FE7779">
      <w:pPr>
        <w:pStyle w:val="B5"/>
        <w:jc w:val="both"/>
        <w:rPr>
          <w:lang w:eastAsia="zh-CN"/>
        </w:rPr>
      </w:pPr>
      <w:r w:rsidRPr="00B27E56">
        <w:rPr>
          <w:lang w:eastAsia="zh-CN"/>
        </w:rPr>
        <w:t>else</w:t>
      </w:r>
    </w:p>
    <w:p w14:paraId="1021A4B4" w14:textId="77777777" w:rsidR="00FE7779" w:rsidRPr="00B27E56" w:rsidRDefault="00FE7779" w:rsidP="00FE7779">
      <w:pPr>
        <w:pStyle w:val="B5"/>
        <w:ind w:firstLine="3"/>
        <w:jc w:val="both"/>
        <w:rPr>
          <w:lang w:eastAsia="zh-CN"/>
        </w:rPr>
      </w:pPr>
      <m:oMath>
        <m:r>
          <w:rPr>
            <w:rFonts w:ascii="Cambria Math" w:hAnsi="Cambria Math"/>
          </w:rPr>
          <m:t>r=r+1</m:t>
        </m:r>
      </m:oMath>
      <w:r w:rsidRPr="00B27E56">
        <w:rPr>
          <w:lang w:eastAsia="zh-CN"/>
        </w:rPr>
        <w:t xml:space="preserve">; </w:t>
      </w:r>
    </w:p>
    <w:p w14:paraId="75B8547F" w14:textId="77777777" w:rsidR="00FE7779" w:rsidRPr="00B27E56" w:rsidRDefault="00FE7779" w:rsidP="00FE7779">
      <w:pPr>
        <w:pStyle w:val="B5"/>
        <w:jc w:val="both"/>
        <w:rPr>
          <w:lang w:eastAsia="zh-CN"/>
        </w:rPr>
      </w:pPr>
      <w:r w:rsidRPr="00B27E56">
        <w:rPr>
          <w:lang w:eastAsia="zh-CN"/>
        </w:rPr>
        <w:t>end if</w:t>
      </w:r>
    </w:p>
    <w:p w14:paraId="3B8E7470" w14:textId="77777777" w:rsidR="00FE7779" w:rsidRPr="00A1182D" w:rsidRDefault="00FE7779" w:rsidP="00FE7779">
      <w:pPr>
        <w:pStyle w:val="B4"/>
        <w:jc w:val="both"/>
        <w:rPr>
          <w:lang w:eastAsia="zh-CN"/>
        </w:rPr>
      </w:pPr>
      <w:r w:rsidRPr="00A1182D">
        <w:rPr>
          <w:lang w:eastAsia="zh-CN"/>
        </w:rPr>
        <w:t>end while</w:t>
      </w:r>
    </w:p>
    <w:p w14:paraId="6315C088" w14:textId="77777777" w:rsidR="00FE7779" w:rsidRPr="00A1182D" w:rsidRDefault="00FE7779" w:rsidP="00FE7779">
      <w:pPr>
        <w:pStyle w:val="B4"/>
        <w:ind w:left="1134" w:firstLine="0"/>
        <w:jc w:val="both"/>
        <w:rPr>
          <w:rFonts w:cs="Arial"/>
          <w:lang w:eastAsia="zh-CN"/>
        </w:rPr>
      </w:pPr>
      <w:r w:rsidRPr="00A1182D">
        <w:rPr>
          <w:lang w:eastAsia="zh-CN"/>
        </w:rPr>
        <w:lastRenderedPageBreak/>
        <w:t xml:space="preserve">if the UE is not provided with </w:t>
      </w:r>
      <w:r w:rsidRPr="00A1182D">
        <w:rPr>
          <w:i/>
          <w:iCs/>
          <w:lang w:eastAsia="zh-CN"/>
        </w:rPr>
        <w:t>multiPDSCH</w:t>
      </w:r>
      <w:r>
        <w:rPr>
          <w:i/>
          <w:iCs/>
          <w:lang w:eastAsia="zh-CN"/>
        </w:rPr>
        <w:t>-</w:t>
      </w:r>
      <w:r w:rsidRPr="00A1182D">
        <w:rPr>
          <w:i/>
          <w:iCs/>
          <w:lang w:eastAsia="zh-CN"/>
        </w:rPr>
        <w:t>perSlotType1</w:t>
      </w:r>
      <w:r>
        <w:rPr>
          <w:i/>
          <w:iCs/>
          <w:lang w:eastAsia="zh-CN"/>
        </w:rPr>
        <w:t>-</w:t>
      </w:r>
      <w:r w:rsidRPr="00A1182D">
        <w:rPr>
          <w:i/>
          <w:iCs/>
          <w:lang w:eastAsia="zh-CN"/>
        </w:rPr>
        <w:t>CB</w:t>
      </w:r>
      <w:r w:rsidRPr="00A1182D">
        <w:rPr>
          <w:lang w:eastAsia="zh-CN"/>
        </w:rPr>
        <w:t xml:space="preserve"> and</w:t>
      </w:r>
      <w:r w:rsidRPr="00A1182D">
        <w:t xml:space="preserve"> the UE does not indicate a capability to receive</w:t>
      </w:r>
      <w:r w:rsidRPr="00A1182D">
        <w:rPr>
          <w:lang w:eastAsia="zh-CN"/>
        </w:rPr>
        <w:t xml:space="preserve"> more than </w:t>
      </w:r>
      <w:r w:rsidRPr="00A1182D">
        <w:t>one unicast PDSCH or multicast PDSCH per slot</w:t>
      </w:r>
      <w:r w:rsidRPr="00A1182D">
        <w:rPr>
          <w:lang w:eastAsia="zh-CN"/>
        </w:rPr>
        <w:t xml:space="preserve"> and </w:t>
      </w:r>
      <m:oMath>
        <m:r>
          <w:rPr>
            <w:rFonts w:ascii="Cambria Math" w:hAnsi="Cambria Math"/>
          </w:rPr>
          <m:t>R≠∅</m:t>
        </m:r>
      </m:oMath>
      <w:r w:rsidRPr="00A1182D">
        <w:rPr>
          <w:rFonts w:cs="Arial" w:hint="eastAsia"/>
          <w:lang w:eastAsia="zh-CN"/>
        </w:rPr>
        <w:t xml:space="preserve">, </w:t>
      </w:r>
      <w:r w:rsidRPr="00A1182D">
        <w:rPr>
          <w:lang w:eastAsia="zh-CN"/>
        </w:rPr>
        <w:t xml:space="preserve">or if the UE is provided with </w:t>
      </w:r>
      <w:r w:rsidRPr="00A1182D">
        <w:rPr>
          <w:i/>
          <w:iCs/>
          <w:lang w:eastAsia="zh-CN"/>
        </w:rPr>
        <w:t>multiPDSCH</w:t>
      </w:r>
      <w:r>
        <w:rPr>
          <w:i/>
          <w:iCs/>
          <w:lang w:eastAsia="zh-CN"/>
        </w:rPr>
        <w:t>-</w:t>
      </w:r>
      <w:r w:rsidRPr="00A1182D">
        <w:rPr>
          <w:i/>
          <w:iCs/>
          <w:lang w:eastAsia="zh-CN"/>
        </w:rPr>
        <w:t>perSlotType1</w:t>
      </w:r>
      <w:r>
        <w:rPr>
          <w:i/>
          <w:iCs/>
          <w:lang w:eastAsia="zh-CN"/>
        </w:rPr>
        <w:t>-</w:t>
      </w:r>
      <w:r w:rsidRPr="00A1182D">
        <w:rPr>
          <w:i/>
          <w:iCs/>
          <w:lang w:eastAsia="zh-CN"/>
        </w:rPr>
        <w:t xml:space="preserve">CB </w:t>
      </w:r>
      <w:r w:rsidRPr="00A1182D">
        <w:rPr>
          <w:lang w:eastAsia="zh-CN"/>
        </w:rPr>
        <w:t xml:space="preserve">= </w:t>
      </w:r>
      <w:r>
        <w:rPr>
          <w:lang w:eastAsia="zh-CN"/>
        </w:rPr>
        <w:t>'</w:t>
      </w:r>
      <w:r w:rsidRPr="00A1182D">
        <w:rPr>
          <w:lang w:eastAsia="zh-CN"/>
        </w:rPr>
        <w:t>disabled</w:t>
      </w:r>
      <w:r>
        <w:rPr>
          <w:lang w:eastAsia="zh-CN"/>
        </w:rPr>
        <w:t>'</w:t>
      </w:r>
      <w:r w:rsidRPr="00A1182D">
        <w:rPr>
          <w:lang w:eastAsia="zh-CN"/>
        </w:rPr>
        <w:t xml:space="preserve"> and </w:t>
      </w:r>
      <m:oMath>
        <m:r>
          <w:rPr>
            <w:rFonts w:ascii="Cambria Math" w:hAnsi="Cambria Math"/>
          </w:rPr>
          <m:t>R≠∅</m:t>
        </m:r>
      </m:oMath>
      <w:r w:rsidRPr="00A1182D">
        <w:rPr>
          <w:lang w:eastAsia="zh-CN"/>
        </w:rPr>
        <w:t>,</w:t>
      </w:r>
    </w:p>
    <w:p w14:paraId="5488050F" w14:textId="77777777" w:rsidR="00FE7779" w:rsidRPr="00B27E56" w:rsidRDefault="001C5E67" w:rsidP="00FE7779">
      <w:pPr>
        <w:pStyle w:val="B5"/>
        <w:jc w:val="both"/>
        <w:rPr>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FE7779" w:rsidRPr="00B27E56">
        <w:rPr>
          <w:lang w:eastAsia="zh-CN"/>
        </w:rPr>
        <w:t xml:space="preserve">; </w:t>
      </w:r>
    </w:p>
    <w:p w14:paraId="0137009F" w14:textId="77777777" w:rsidR="00FE7779" w:rsidRPr="00B27E56" w:rsidRDefault="00FE7779" w:rsidP="00FE7779">
      <w:pPr>
        <w:pStyle w:val="B5"/>
        <w:jc w:val="both"/>
        <w:rPr>
          <w:lang w:eastAsia="zh-CN"/>
        </w:rPr>
      </w:pPr>
      <m:oMath>
        <m:r>
          <w:rPr>
            <w:rFonts w:ascii="Cambria Math" w:hAnsi="Cambria Math"/>
          </w:rPr>
          <m:t>j=j+1</m:t>
        </m:r>
      </m:oMath>
      <w:r w:rsidRPr="00B27E56">
        <w:t>;</w:t>
      </w:r>
    </w:p>
    <w:p w14:paraId="361F8404" w14:textId="77777777" w:rsidR="00FE7779" w:rsidRPr="00B27E56" w:rsidRDefault="00FE7779" w:rsidP="00FE7779">
      <w:pPr>
        <w:pStyle w:val="B4"/>
        <w:jc w:val="both"/>
        <w:rPr>
          <w:lang w:eastAsia="zh-CN"/>
        </w:rPr>
      </w:pPr>
      <w:r w:rsidRPr="00B27E56">
        <w:rPr>
          <w:lang w:eastAsia="zh-CN"/>
        </w:rPr>
        <w:t xml:space="preserve">else </w:t>
      </w:r>
    </w:p>
    <w:p w14:paraId="72186664" w14:textId="77777777" w:rsidR="00FE7779" w:rsidRPr="00B27E56" w:rsidRDefault="00FE7779" w:rsidP="00FE7779">
      <w:pPr>
        <w:pStyle w:val="B5"/>
        <w:jc w:val="both"/>
        <w:rPr>
          <w:lang w:eastAsia="zh-CN"/>
        </w:rPr>
      </w:pPr>
      <w:r w:rsidRPr="00B27E56">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rPr>
              <m:t>R</m:t>
            </m:r>
          </m:e>
        </m:d>
      </m:oMath>
      <w:r w:rsidRPr="00B27E56">
        <w:t xml:space="preserve"> to the cardinality of </w:t>
      </w:r>
      <m:oMath>
        <m:r>
          <w:rPr>
            <w:rFonts w:ascii="Cambria Math" w:hAnsi="Cambria Math"/>
          </w:rPr>
          <m:t>R</m:t>
        </m:r>
      </m:oMath>
    </w:p>
    <w:p w14:paraId="2D1D06EF" w14:textId="77777777" w:rsidR="00FE7779" w:rsidRPr="00B27E56" w:rsidRDefault="00FE7779" w:rsidP="00FE7779">
      <w:pPr>
        <w:pStyle w:val="B5"/>
        <w:jc w:val="both"/>
        <w:rPr>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w:t>
      </w:r>
      <w:r w:rsidRPr="00B27E56">
        <w:rPr>
          <w:rFonts w:hint="eastAsia"/>
          <w:lang w:eastAsia="zh-CN"/>
        </w:rPr>
        <w:t xml:space="preserve">smallest </w:t>
      </w:r>
      <w:r w:rsidRPr="00B27E56">
        <w:rPr>
          <w:lang w:eastAsia="zh-CN"/>
        </w:rPr>
        <w:t>last</w:t>
      </w:r>
      <w:r w:rsidRPr="00B27E56">
        <w:rPr>
          <w:rFonts w:hint="eastAsia"/>
          <w:lang w:eastAsia="zh-CN"/>
        </w:rPr>
        <w:t xml:space="preserve"> OFDM symbol index</w:t>
      </w:r>
      <w:r w:rsidRPr="00B27E56">
        <w:rPr>
          <w:lang w:eastAsia="zh-CN"/>
        </w:rPr>
        <w:t>, as determined by the</w:t>
      </w:r>
      <w:r w:rsidRPr="00B27E56">
        <w:t xml:space="preserve"> </w:t>
      </w:r>
      <w:r w:rsidRPr="00B27E56">
        <w:rPr>
          <w:i/>
        </w:rPr>
        <w:t>SLIV</w:t>
      </w:r>
      <w:r w:rsidRPr="00B27E56">
        <w:rPr>
          <w:lang w:eastAsia="zh-CN"/>
        </w:rPr>
        <w:t xml:space="preserve">, among all rows of </w:t>
      </w:r>
      <m:oMath>
        <m:r>
          <w:rPr>
            <w:rFonts w:ascii="Cambria Math" w:hAnsi="Cambria Math"/>
          </w:rPr>
          <m:t>R</m:t>
        </m:r>
      </m:oMath>
    </w:p>
    <w:p w14:paraId="4D9FDB5C" w14:textId="77777777" w:rsidR="00FE7779" w:rsidRPr="00B27E56" w:rsidRDefault="00FE7779" w:rsidP="00FE7779">
      <w:pPr>
        <w:pStyle w:val="B5"/>
        <w:jc w:val="both"/>
        <w:rPr>
          <w:lang w:eastAsia="zh-CN"/>
        </w:rPr>
      </w:pPr>
      <w:r w:rsidRPr="00B27E56">
        <w:rPr>
          <w:lang w:eastAsia="zh-CN"/>
        </w:rPr>
        <w:t xml:space="preserve">while </w:t>
      </w:r>
      <m:oMath>
        <m:r>
          <w:rPr>
            <w:rFonts w:ascii="Cambria Math" w:hAnsi="Cambria Math"/>
          </w:rPr>
          <m:t>R≠∅</m:t>
        </m:r>
      </m:oMath>
    </w:p>
    <w:p w14:paraId="08AF3EC7" w14:textId="77777777" w:rsidR="00FE7779" w:rsidRPr="00B27E56" w:rsidRDefault="00FE7779" w:rsidP="00FE7779">
      <w:pPr>
        <w:pStyle w:val="B5"/>
        <w:ind w:left="1985"/>
        <w:jc w:val="both"/>
        <w:rPr>
          <w:lang w:eastAsia="zh-CN"/>
        </w:rPr>
      </w:pPr>
      <w:r w:rsidRPr="00B27E56">
        <w:rPr>
          <w:lang w:eastAsia="zh-CN"/>
        </w:rPr>
        <w:t>S</w:t>
      </w:r>
      <w:r w:rsidRPr="00B27E56">
        <w:rPr>
          <w:rFonts w:hint="eastAsia"/>
          <w:lang w:eastAsia="zh-CN"/>
        </w:rPr>
        <w:t xml:space="preserve">et </w:t>
      </w:r>
      <m:oMath>
        <m:r>
          <w:rPr>
            <w:rFonts w:ascii="Cambria Math" w:hAnsi="Cambria Math"/>
            <w:lang w:eastAsia="zh-CN"/>
          </w:rPr>
          <m:t>r=0</m:t>
        </m:r>
      </m:oMath>
      <w:r w:rsidRPr="00B27E56">
        <w:rPr>
          <w:rFonts w:hint="eastAsia"/>
          <w:lang w:eastAsia="zh-CN"/>
        </w:rPr>
        <w:t xml:space="preserve"> </w:t>
      </w:r>
    </w:p>
    <w:p w14:paraId="4608106A" w14:textId="77777777" w:rsidR="00FE7779" w:rsidRPr="00B27E56" w:rsidRDefault="00FE7779" w:rsidP="00FE7779">
      <w:pPr>
        <w:pStyle w:val="B5"/>
        <w:ind w:left="1985"/>
        <w:jc w:val="both"/>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3E6A8E38" w14:textId="77777777" w:rsidR="00FE7779" w:rsidRPr="00B27E56" w:rsidRDefault="00FE7779" w:rsidP="00FE7779">
      <w:pPr>
        <w:pStyle w:val="B5"/>
        <w:ind w:left="2268"/>
        <w:jc w:val="both"/>
        <w:rPr>
          <w:lang w:eastAsia="zh-CN"/>
        </w:rPr>
      </w:pPr>
      <w:r w:rsidRPr="00B27E56">
        <w:rPr>
          <w:rFonts w:hint="eastAsia"/>
          <w:lang w:eastAsia="zh-CN"/>
        </w:rPr>
        <w:t xml:space="preserve">if </w:t>
      </w:r>
      <m:oMath>
        <m:r>
          <w:rPr>
            <w:rFonts w:ascii="Cambria Math" w:hAnsi="Cambria Math" w:cs="Arial"/>
          </w:rPr>
          <m:t>S≤m</m:t>
        </m:r>
      </m:oMath>
      <w:r w:rsidRPr="00B27E56">
        <w:rPr>
          <w:rFonts w:hint="eastAsia"/>
          <w:lang w:eastAsia="zh-CN"/>
        </w:rPr>
        <w:t xml:space="preserve"> </w:t>
      </w:r>
      <w:r w:rsidRPr="00B27E56">
        <w:rPr>
          <w:lang w:eastAsia="zh-CN"/>
        </w:rPr>
        <w:t xml:space="preserve">for </w:t>
      </w:r>
      <w:r w:rsidRPr="00B27E56">
        <w:rPr>
          <w:rFonts w:cs="Arial" w:hint="eastAsia"/>
          <w:lang w:eastAsia="zh-CN"/>
        </w:rPr>
        <w:t xml:space="preserve">start OFDM symbol index </w:t>
      </w:r>
      <m:oMath>
        <m:r>
          <w:rPr>
            <w:rFonts w:ascii="Cambria Math" w:hAnsi="Cambria Math" w:cs="Arial"/>
          </w:rPr>
          <m:t>S</m:t>
        </m:r>
      </m:oMath>
      <w:r w:rsidRPr="00B27E56">
        <w:rPr>
          <w:rFonts w:cs="Arial" w:hint="eastAsia"/>
          <w:lang w:eastAsia="zh-CN"/>
        </w:rPr>
        <w:t xml:space="preserve"> for </w:t>
      </w:r>
      <w:r w:rsidRPr="00B27E56">
        <w:t>row</w:t>
      </w:r>
      <w:r w:rsidRPr="00B27E56">
        <w:rPr>
          <w:rFonts w:cs="Arial" w:hint="eastAsia"/>
          <w:lang w:eastAsia="zh-CN"/>
        </w:rPr>
        <w:t xml:space="preserve"> </w:t>
      </w:r>
      <m:oMath>
        <m:r>
          <w:rPr>
            <w:rFonts w:ascii="Cambria Math" w:hAnsi="Cambria Math"/>
          </w:rPr>
          <m:t>r</m:t>
        </m:r>
      </m:oMath>
      <w:r w:rsidRPr="00B27E56">
        <w:t xml:space="preserve"> </w:t>
      </w:r>
    </w:p>
    <w:p w14:paraId="18DEE0C6" w14:textId="77777777" w:rsidR="00FE7779" w:rsidRPr="00B27E56" w:rsidRDefault="001C5E67" w:rsidP="00FE7779">
      <w:pPr>
        <w:pStyle w:val="B5"/>
        <w:ind w:left="2552"/>
        <w:jc w:val="both"/>
        <w:rPr>
          <w:lang w:eastAsia="zh-CN"/>
        </w:rPr>
      </w:pPr>
      <m:oMath>
        <m:sSub>
          <m:sSubPr>
            <m:ctrlPr>
              <w:rPr>
                <w:rFonts w:ascii="Cambria Math" w:hAnsi="Cambria Math"/>
                <w:i/>
              </w:rPr>
            </m:ctrlPr>
          </m:sSubPr>
          <m:e>
            <m:r>
              <w:rPr>
                <w:rFonts w:ascii="Cambria Math" w:hAnsi="Cambria Math"/>
              </w:rPr>
              <m:t>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r>
          <w:rPr>
            <w:rFonts w:ascii="Cambria Math" w:hAnsi="Cambria Math"/>
          </w:rPr>
          <m:t>=j</m:t>
        </m:r>
      </m:oMath>
      <w:r w:rsidR="00FE7779" w:rsidRPr="00B27E56">
        <w:t>;</w:t>
      </w:r>
      <w:r w:rsidR="00FE7779" w:rsidRPr="00B27E56">
        <w:rPr>
          <w:rFonts w:hint="eastAsia"/>
          <w:lang w:eastAsia="zh-CN"/>
        </w:rPr>
        <w:t xml:space="preserve"> - index of </w:t>
      </w:r>
      <w:r w:rsidR="00FE7779" w:rsidRPr="00B27E56">
        <w:rPr>
          <w:lang w:eastAsia="zh-CN"/>
        </w:rPr>
        <w:t xml:space="preserve">occasion for </w:t>
      </w:r>
      <w:r w:rsidR="00FE7779" w:rsidRPr="00B27E56">
        <w:t>candidate PDSCH reception</w:t>
      </w:r>
      <w:r w:rsidR="00FE7779">
        <w:t>,</w:t>
      </w:r>
      <w:r w:rsidR="00FE7779" w:rsidRPr="00B27E56">
        <w:rPr>
          <w:rFonts w:hint="eastAsia"/>
          <w:lang w:eastAsia="zh-CN"/>
        </w:rPr>
        <w:t xml:space="preserve"> </w:t>
      </w:r>
      <w:r w:rsidR="00FE7779" w:rsidRPr="00B27E56">
        <w:rPr>
          <w:lang w:eastAsia="zh-CN"/>
        </w:rPr>
        <w:t>or SPS PDSCH release</w:t>
      </w:r>
      <w:r w:rsidR="00FE7779">
        <w:rPr>
          <w:lang w:eastAsia="zh-CN"/>
        </w:rPr>
        <w:t xml:space="preserve">, </w:t>
      </w:r>
      <w:r w:rsidR="00FE7779" w:rsidRPr="00F415B1">
        <w:t xml:space="preserve">or TCI state </w:t>
      </w:r>
      <w:r w:rsidR="00FE7779" w:rsidRPr="00F415B1">
        <w:rPr>
          <w:lang w:eastAsia="zh-CN"/>
        </w:rPr>
        <w:t>update</w:t>
      </w:r>
      <w:r w:rsidR="00FE7779" w:rsidRPr="00B27E56">
        <w:rPr>
          <w:lang w:eastAsia="zh-CN"/>
        </w:rPr>
        <w:t xml:space="preserve"> associated with row </w:t>
      </w:r>
      <m:oMath>
        <m:r>
          <w:rPr>
            <w:rFonts w:ascii="Cambria Math" w:hAnsi="Cambria Math"/>
          </w:rPr>
          <m:t>r</m:t>
        </m:r>
      </m:oMath>
    </w:p>
    <w:p w14:paraId="3961CB05" w14:textId="77777777" w:rsidR="00FE7779" w:rsidRPr="00B27E56" w:rsidRDefault="00FE7779" w:rsidP="00FE7779">
      <w:pPr>
        <w:pStyle w:val="B5"/>
        <w:ind w:left="2552"/>
        <w:jc w:val="both"/>
        <w:rPr>
          <w:lang w:eastAsia="zh-CN"/>
        </w:rPr>
      </w:pPr>
      <m:oMath>
        <m:r>
          <w:rPr>
            <w:rFonts w:ascii="Cambria Math" w:hAnsi="Cambria Math"/>
          </w:rPr>
          <m:t>R</m:t>
        </m:r>
        <m:r>
          <w:rPr>
            <w:rFonts w:ascii="Cambria Math" w:hAnsi="Cambria Math"/>
            <w:noProof/>
          </w:rPr>
          <m:t>=R\r</m:t>
        </m:r>
      </m:oMath>
      <w:r w:rsidRPr="00B27E56">
        <w:rPr>
          <w:rFonts w:hint="eastAsia"/>
          <w:lang w:eastAsia="zh-CN"/>
        </w:rPr>
        <w:t>;</w:t>
      </w:r>
    </w:p>
    <w:p w14:paraId="77B65668" w14:textId="77777777" w:rsidR="00FE7779" w:rsidRPr="00B27E56" w:rsidRDefault="001C5E67" w:rsidP="00FE7779">
      <w:pPr>
        <w:pStyle w:val="B5"/>
        <w:ind w:left="2552"/>
        <w:jc w:val="both"/>
        <w:rPr>
          <w:lang w:eastAsia="zh-CN"/>
        </w:rPr>
      </w:pPr>
      <m:oMath>
        <m:sSub>
          <m:sSubPr>
            <m:ctrlPr>
              <w:rPr>
                <w:rFonts w:ascii="Cambria Math" w:hAnsi="Cambria Math"/>
                <w:i/>
              </w:rPr>
            </m:ctrlPr>
          </m:sSubPr>
          <m:e>
            <m:r>
              <w:rPr>
                <w:rFonts w:ascii="Cambria Math" w:hAnsi="Cambria Math"/>
              </w:rPr>
              <m:t>B=B∪b</m:t>
            </m:r>
          </m:e>
          <m:sub>
            <m:r>
              <m:rPr>
                <m:nor/>
              </m:rPr>
              <w:rPr>
                <w:rFonts w:ascii="Cambria Math"/>
                <w:i/>
                <w:iCs/>
              </w:rPr>
              <m:t>r,k,</m:t>
            </m:r>
            <m:sSub>
              <m:sSubPr>
                <m:ctrlPr>
                  <w:rPr>
                    <w:rFonts w:ascii="Cambria Math" w:hAnsi="Cambria Math"/>
                    <w:i/>
                  </w:rPr>
                </m:ctrlPr>
              </m:sSubPr>
              <m:e>
                <m:r>
                  <w:rPr>
                    <w:rFonts w:ascii="Cambria Math" w:hAnsi="Cambria Math"/>
                  </w:rPr>
                  <m:t>n</m:t>
                </m:r>
              </m:e>
              <m:sub>
                <m:r>
                  <w:rPr>
                    <w:rFonts w:ascii="Cambria Math" w:hAnsi="Cambria Math"/>
                  </w:rPr>
                  <m:t>D</m:t>
                </m:r>
              </m:sub>
            </m:sSub>
            <m:ctrlPr>
              <w:rPr>
                <w:rFonts w:ascii="Cambria Math" w:hAnsi="Cambria Math"/>
              </w:rPr>
            </m:ctrlPr>
          </m:sub>
        </m:sSub>
      </m:oMath>
      <w:r w:rsidR="00FE7779" w:rsidRPr="00B27E56">
        <w:rPr>
          <w:rFonts w:cs="Arial"/>
          <w:lang w:eastAsia="zh-CN"/>
        </w:rPr>
        <w:t>;</w:t>
      </w:r>
    </w:p>
    <w:p w14:paraId="291DBA96" w14:textId="77777777" w:rsidR="00FE7779" w:rsidRPr="00B27E56" w:rsidRDefault="00FE7779" w:rsidP="00FE7779">
      <w:pPr>
        <w:pStyle w:val="B5"/>
        <w:ind w:left="2268"/>
        <w:jc w:val="both"/>
        <w:rPr>
          <w:lang w:eastAsia="zh-CN"/>
        </w:rPr>
      </w:pPr>
      <w:r w:rsidRPr="00B27E56">
        <w:rPr>
          <w:lang w:eastAsia="zh-CN"/>
        </w:rPr>
        <w:t>else</w:t>
      </w:r>
    </w:p>
    <w:p w14:paraId="748BC80F" w14:textId="77777777" w:rsidR="00FE7779" w:rsidRPr="00B27E56" w:rsidRDefault="00FE7779" w:rsidP="00FE7779">
      <w:pPr>
        <w:pStyle w:val="B5"/>
        <w:ind w:left="2552"/>
        <w:jc w:val="both"/>
        <w:rPr>
          <w:lang w:eastAsia="zh-CN"/>
        </w:rPr>
      </w:pPr>
      <m:oMath>
        <m:r>
          <w:rPr>
            <w:rFonts w:ascii="Cambria Math" w:hAnsi="Cambria Math"/>
            <w:lang w:eastAsia="zh-CN"/>
          </w:rPr>
          <m:t>r=r+1</m:t>
        </m:r>
      </m:oMath>
      <w:r w:rsidRPr="00B27E56">
        <w:rPr>
          <w:lang w:eastAsia="zh-CN"/>
        </w:rPr>
        <w:t xml:space="preserve">; </w:t>
      </w:r>
    </w:p>
    <w:p w14:paraId="3186D0CD" w14:textId="77777777" w:rsidR="00FE7779" w:rsidRPr="00B27E56" w:rsidRDefault="00FE7779" w:rsidP="00FE7779">
      <w:pPr>
        <w:pStyle w:val="B5"/>
        <w:ind w:left="2268"/>
        <w:jc w:val="both"/>
        <w:rPr>
          <w:rFonts w:cs="Arial"/>
          <w:lang w:eastAsia="zh-CN"/>
        </w:rPr>
      </w:pPr>
      <w:r w:rsidRPr="00B27E56">
        <w:rPr>
          <w:rFonts w:cs="Arial"/>
          <w:lang w:eastAsia="zh-CN"/>
        </w:rPr>
        <w:t>end if</w:t>
      </w:r>
    </w:p>
    <w:p w14:paraId="1C050AF0" w14:textId="77777777" w:rsidR="00FE7779" w:rsidRPr="00B27E56" w:rsidRDefault="00FE7779" w:rsidP="00FE7779">
      <w:pPr>
        <w:pStyle w:val="B5"/>
        <w:ind w:left="1985"/>
        <w:jc w:val="both"/>
        <w:rPr>
          <w:lang w:eastAsia="zh-CN"/>
        </w:rPr>
      </w:pPr>
      <w:r w:rsidRPr="00B27E56">
        <w:rPr>
          <w:lang w:eastAsia="zh-CN"/>
        </w:rPr>
        <w:t>end while</w:t>
      </w:r>
    </w:p>
    <w:p w14:paraId="08815116" w14:textId="77777777" w:rsidR="00FE7779" w:rsidRPr="00B27E56" w:rsidRDefault="001C5E67" w:rsidP="00FE7779">
      <w:pPr>
        <w:pStyle w:val="B5"/>
        <w:ind w:left="1985"/>
        <w:jc w:val="both"/>
        <w:rPr>
          <w:rFonts w:cs="Arial"/>
          <w:lang w:eastAsia="zh-CN"/>
        </w:rPr>
      </w:pPr>
      <m:oMath>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i/>
                <w:iCs/>
              </w:rPr>
              <m:t>A,c</m:t>
            </m:r>
            <m:ctrlPr>
              <w:rPr>
                <w:rFonts w:ascii="Cambria Math" w:hAnsi="Cambria Math"/>
              </w:rPr>
            </m:ctrlPr>
          </m:sub>
        </m:sSub>
        <m:r>
          <w:rPr>
            <w:rFonts w:ascii="Cambria Math" w:hAnsi="Cambria Math"/>
          </w:rPr>
          <m:t>∪j</m:t>
        </m:r>
      </m:oMath>
      <w:r w:rsidR="00FE7779" w:rsidRPr="00B27E56">
        <w:rPr>
          <w:rFonts w:cs="Arial"/>
          <w:noProof/>
        </w:rPr>
        <w:t>;</w:t>
      </w:r>
    </w:p>
    <w:p w14:paraId="64107FCC" w14:textId="77777777" w:rsidR="00FE7779" w:rsidRPr="00B27E56" w:rsidRDefault="00FE7779" w:rsidP="00FE7779">
      <w:pPr>
        <w:pStyle w:val="B5"/>
        <w:ind w:left="1985"/>
        <w:jc w:val="both"/>
        <w:rPr>
          <w:lang w:eastAsia="zh-CN"/>
        </w:rPr>
      </w:pPr>
      <m:oMath>
        <m:r>
          <w:rPr>
            <w:rFonts w:ascii="Cambria Math" w:hAnsi="Cambria Math"/>
          </w:rPr>
          <m:t>j=j+1</m:t>
        </m:r>
      </m:oMath>
      <w:r w:rsidRPr="00B27E56">
        <w:t>;</w:t>
      </w:r>
    </w:p>
    <w:p w14:paraId="6803A7E6" w14:textId="77777777" w:rsidR="00FE7779" w:rsidRPr="00B27E56" w:rsidRDefault="00FE7779" w:rsidP="00FE7779">
      <w:pPr>
        <w:pStyle w:val="B5"/>
        <w:ind w:left="1985"/>
        <w:jc w:val="both"/>
        <w:rPr>
          <w:i/>
          <w:lang w:eastAsia="zh-CN"/>
        </w:rPr>
      </w:pPr>
      <w:r w:rsidRPr="00B27E56">
        <w:rPr>
          <w:rFonts w:hint="eastAsia"/>
          <w:lang w:eastAsia="zh-CN"/>
        </w:rPr>
        <w:t xml:space="preserve">Set </w:t>
      </w:r>
      <m:oMath>
        <m:r>
          <w:rPr>
            <w:rFonts w:ascii="Cambria Math" w:hAnsi="Cambria Math"/>
          </w:rPr>
          <m:t>m</m:t>
        </m:r>
      </m:oMath>
      <w:r w:rsidRPr="00B27E56">
        <w:rPr>
          <w:rFonts w:hint="eastAsia"/>
          <w:lang w:eastAsia="zh-CN"/>
        </w:rPr>
        <w:t xml:space="preserve"> to </w:t>
      </w:r>
      <w:r w:rsidRPr="00B27E56">
        <w:rPr>
          <w:lang w:eastAsia="zh-CN"/>
        </w:rPr>
        <w:t xml:space="preserve">the smallest last </w:t>
      </w:r>
      <w:r w:rsidRPr="00B27E56">
        <w:rPr>
          <w:rFonts w:hint="eastAsia"/>
          <w:lang w:eastAsia="zh-CN"/>
        </w:rPr>
        <w:t>OFDM symbol index among all</w:t>
      </w:r>
      <w:r w:rsidRPr="00B27E56">
        <w:rPr>
          <w:lang w:eastAsia="zh-CN"/>
        </w:rPr>
        <w:t xml:space="preserve"> rows of </w:t>
      </w:r>
      <m:oMath>
        <m:r>
          <w:rPr>
            <w:rFonts w:ascii="Cambria Math" w:hAnsi="Cambria Math"/>
          </w:rPr>
          <m:t>R</m:t>
        </m:r>
      </m:oMath>
      <w:r w:rsidRPr="00B27E56">
        <w:rPr>
          <w:rFonts w:hint="eastAsia"/>
          <w:lang w:eastAsia="zh-CN"/>
        </w:rPr>
        <w:t>;</w:t>
      </w:r>
    </w:p>
    <w:p w14:paraId="6F4D06E2" w14:textId="77777777" w:rsidR="00FE7779" w:rsidRPr="003901B7" w:rsidRDefault="00FE7779" w:rsidP="00FE7779">
      <w:pPr>
        <w:pStyle w:val="B5"/>
        <w:jc w:val="both"/>
        <w:rPr>
          <w:lang w:eastAsia="zh-CN"/>
        </w:rPr>
      </w:pPr>
      <w:r w:rsidRPr="003901B7">
        <w:rPr>
          <w:lang w:eastAsia="zh-CN"/>
        </w:rPr>
        <w:t>end while</w:t>
      </w:r>
    </w:p>
    <w:p w14:paraId="790DEE41" w14:textId="77777777" w:rsidR="00FE7779" w:rsidRPr="003901B7" w:rsidRDefault="00FE7779" w:rsidP="00FE7779">
      <w:pPr>
        <w:pStyle w:val="B4"/>
        <w:jc w:val="both"/>
        <w:rPr>
          <w:lang w:eastAsia="zh-CN"/>
        </w:rPr>
      </w:pPr>
      <w:r w:rsidRPr="003901B7">
        <w:rPr>
          <w:lang w:eastAsia="zh-CN"/>
        </w:rPr>
        <w:t>end if</w:t>
      </w:r>
    </w:p>
    <w:p w14:paraId="267A3205" w14:textId="77777777" w:rsidR="00FE7779" w:rsidRPr="003901B7" w:rsidRDefault="001C5E67" w:rsidP="00FE7779">
      <w:pPr>
        <w:pStyle w:val="B4"/>
        <w:jc w:val="both"/>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+1</m:t>
        </m:r>
      </m:oMath>
      <w:r w:rsidR="00FE7779" w:rsidRPr="003901B7">
        <w:t>;</w:t>
      </w:r>
    </w:p>
    <w:p w14:paraId="38DDADC7" w14:textId="77777777" w:rsidR="00FE7779" w:rsidRPr="003901B7" w:rsidRDefault="00FE7779" w:rsidP="00FE7779">
      <w:pPr>
        <w:pStyle w:val="B3"/>
        <w:jc w:val="both"/>
        <w:rPr>
          <w:i/>
          <w:lang w:eastAsia="zh-CN"/>
        </w:rPr>
      </w:pPr>
      <w:r w:rsidRPr="003901B7">
        <w:rPr>
          <w:lang w:eastAsia="zh-CN"/>
        </w:rPr>
        <w:t>end if</w:t>
      </w:r>
    </w:p>
    <w:p w14:paraId="2B607B78" w14:textId="77777777" w:rsidR="00FE7779" w:rsidRPr="003901B7" w:rsidRDefault="00FE7779" w:rsidP="00FE7779">
      <w:pPr>
        <w:pStyle w:val="B2"/>
        <w:jc w:val="both"/>
        <w:rPr>
          <w:lang w:eastAsia="zh-CN"/>
        </w:rPr>
      </w:pPr>
      <w:r w:rsidRPr="003901B7">
        <w:rPr>
          <w:lang w:eastAsia="zh-CN"/>
        </w:rPr>
        <w:t>end while</w:t>
      </w:r>
    </w:p>
    <w:p w14:paraId="2F6D6BB5" w14:textId="77777777" w:rsidR="00FE7779" w:rsidRPr="00B27E56" w:rsidRDefault="00FE7779" w:rsidP="00FE7779">
      <w:pPr>
        <w:pStyle w:val="B1"/>
        <w:jc w:val="both"/>
        <w:rPr>
          <w:lang w:eastAsia="zh-CN"/>
        </w:rPr>
      </w:pPr>
      <w:r w:rsidRPr="00B27E56">
        <w:rPr>
          <w:lang w:eastAsia="zh-CN"/>
        </w:rPr>
        <w:t>end if</w:t>
      </w:r>
    </w:p>
    <w:p w14:paraId="13C9D2AD" w14:textId="77777777" w:rsidR="00FE7779" w:rsidRPr="00B27E56" w:rsidRDefault="00FE7779" w:rsidP="00FE7779">
      <w:pPr>
        <w:pStyle w:val="B1"/>
        <w:jc w:val="both"/>
        <w:rPr>
          <w:lang w:eastAsia="zh-CN"/>
        </w:rPr>
      </w:pPr>
      <m:oMath>
        <m:r>
          <w:rPr>
            <w:rFonts w:ascii="Cambria Math" w:hAnsi="Cambria Math"/>
          </w:rPr>
          <m:t>k=k+1</m:t>
        </m:r>
      </m:oMath>
      <w:r w:rsidRPr="00B27E56">
        <w:t>;</w:t>
      </w:r>
    </w:p>
    <w:p w14:paraId="40A3FB1C" w14:textId="77777777" w:rsidR="00FE7779" w:rsidRPr="00B27E56" w:rsidRDefault="00FE7779" w:rsidP="00FE7779">
      <w:pPr>
        <w:jc w:val="both"/>
        <w:rPr>
          <w:lang w:eastAsia="zh-CN"/>
        </w:rPr>
      </w:pPr>
      <w:r w:rsidRPr="00B27E56">
        <w:rPr>
          <w:lang w:eastAsia="zh-CN"/>
        </w:rPr>
        <w:t>end while</w:t>
      </w:r>
    </w:p>
    <w:p w14:paraId="6DE526DA" w14:textId="77777777" w:rsidR="00FE7779" w:rsidRPr="00B27E56" w:rsidRDefault="00FE7779" w:rsidP="00FE7779">
      <w:pPr>
        <w:jc w:val="both"/>
        <w:rPr>
          <w:lang w:eastAsia="zh-CN"/>
        </w:rPr>
      </w:pPr>
      <w:r w:rsidRPr="00B27E56">
        <w:rPr>
          <w:lang w:eastAsia="zh-CN"/>
        </w:rPr>
        <w:t>end if</w:t>
      </w:r>
    </w:p>
    <w:p w14:paraId="09EC1304" w14:textId="557549A9" w:rsidR="002A51CF" w:rsidRDefault="00FE7779">
      <w:pPr>
        <w:spacing w:after="120"/>
        <w:jc w:val="both"/>
        <w:rPr>
          <w:rFonts w:eastAsiaTheme="minorEastAsia"/>
          <w:color w:val="FF0000"/>
          <w:kern w:val="2"/>
          <w:lang w:eastAsia="zh-CN"/>
        </w:rPr>
      </w:pPr>
      <w:r w:rsidRPr="00076210">
        <w:rPr>
          <w:rFonts w:eastAsiaTheme="minorEastAsia" w:hint="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 xml:space="preserve">End </w:t>
      </w:r>
      <w:r w:rsidRPr="00076210">
        <w:rPr>
          <w:rFonts w:eastAsiaTheme="minorEastAsia"/>
          <w:color w:val="FF0000"/>
          <w:kern w:val="2"/>
          <w:lang w:eastAsia="zh-CN"/>
        </w:rPr>
        <w:t>of TP#</w:t>
      </w:r>
      <w:r w:rsidR="005F7EA1">
        <w:rPr>
          <w:rFonts w:eastAsiaTheme="minorEastAsia"/>
          <w:color w:val="FF0000"/>
          <w:kern w:val="2"/>
          <w:lang w:eastAsia="zh-CN"/>
        </w:rPr>
        <w:t>3</w:t>
      </w:r>
      <w:r w:rsidRPr="00076210">
        <w:rPr>
          <w:rFonts w:eastAsiaTheme="minorEastAsia"/>
          <w:color w:val="FF0000"/>
          <w:kern w:val="2"/>
          <w:lang w:eastAsia="zh-CN"/>
        </w:rPr>
        <w:t>********************************************</w:t>
      </w:r>
    </w:p>
    <w:p w14:paraId="0F97C7BE" w14:textId="154DE228" w:rsidR="00CD4761" w:rsidRPr="00634394" w:rsidRDefault="00CD4761" w:rsidP="00CD4761">
      <w:pPr>
        <w:keepNext/>
        <w:keepLines/>
        <w:overflowPunct w:val="0"/>
        <w:autoSpaceDE w:val="0"/>
        <w:autoSpaceDN w:val="0"/>
        <w:adjustRightInd w:val="0"/>
        <w:spacing w:before="120" w:after="180"/>
        <w:textAlignment w:val="baseline"/>
        <w:outlineLvl w:val="1"/>
        <w:rPr>
          <w:rFonts w:eastAsiaTheme="minorEastAsia"/>
          <w:b/>
          <w:lang w:eastAsia="zh-CN"/>
        </w:rPr>
      </w:pPr>
      <w:r w:rsidRPr="00634394">
        <w:rPr>
          <w:rFonts w:eastAsiaTheme="minorEastAsia"/>
          <w:b/>
          <w:lang w:eastAsia="zh-CN"/>
        </w:rPr>
        <w:t>TP#4 for TS 28.213</w:t>
      </w:r>
    </w:p>
    <w:tbl>
      <w:tblPr>
        <w:tblStyle w:val="ac"/>
        <w:tblW w:w="0" w:type="auto"/>
        <w:tblLook w:val="04A0" w:firstRow="1" w:lastRow="0" w:firstColumn="1" w:lastColumn="0" w:noHBand="0" w:noVBand="1"/>
      </w:tblPr>
      <w:tblGrid>
        <w:gridCol w:w="9060"/>
      </w:tblGrid>
      <w:tr w:rsidR="00D629B1" w14:paraId="4BC8FDDF" w14:textId="77777777" w:rsidTr="00D629B1">
        <w:tc>
          <w:tcPr>
            <w:tcW w:w="9060" w:type="dxa"/>
          </w:tcPr>
          <w:p w14:paraId="4FF1C7BF" w14:textId="252A2D21" w:rsidR="00D629B1" w:rsidRPr="00C25C3D" w:rsidRDefault="00D629B1" w:rsidP="00D629B1">
            <w:pPr>
              <w:spacing w:after="120"/>
              <w:rPr>
                <w:rFonts w:eastAsiaTheme="minorEastAsia"/>
              </w:rPr>
            </w:pPr>
            <w:r w:rsidRPr="009F5963">
              <w:rPr>
                <w:rFonts w:eastAsiaTheme="minorEastAsia"/>
                <w:b/>
              </w:rPr>
              <w:t>Reason for change</w:t>
            </w:r>
            <w:r w:rsidRPr="00C25C3D">
              <w:rPr>
                <w:rFonts w:eastAsiaTheme="minorEastAsia"/>
              </w:rPr>
              <w:t xml:space="preserve">: </w:t>
            </w:r>
            <w:r>
              <w:rPr>
                <w:rFonts w:eastAsiaTheme="minorEastAsia"/>
              </w:rPr>
              <w:t xml:space="preserve">When a PUCCH repetition configured by </w:t>
            </w:r>
            <w:r w:rsidR="00262056" w:rsidRPr="00262056">
              <w:rPr>
                <w:rFonts w:eastAsiaTheme="minorEastAsia"/>
              </w:rPr>
              <w:t xml:space="preserve">higher layers </w:t>
            </w:r>
            <w:r>
              <w:rPr>
                <w:rFonts w:eastAsiaTheme="minorEastAsia"/>
              </w:rPr>
              <w:t xml:space="preserve">overlaps with </w:t>
            </w:r>
            <w:r w:rsidR="00262056">
              <w:rPr>
                <w:rFonts w:eastAsiaTheme="minorEastAsia"/>
              </w:rPr>
              <w:t>at least one</w:t>
            </w:r>
            <w:r>
              <w:rPr>
                <w:rFonts w:eastAsiaTheme="minorEastAsia"/>
              </w:rPr>
              <w:t xml:space="preserve"> symbol</w:t>
            </w:r>
            <w:r w:rsidR="00262056">
              <w:rPr>
                <w:rFonts w:eastAsiaTheme="minorEastAsia"/>
              </w:rPr>
              <w:t xml:space="preserve"> </w:t>
            </w:r>
            <w:r>
              <w:rPr>
                <w:rFonts w:eastAsiaTheme="minorEastAsia"/>
              </w:rPr>
              <w:t>not available for PUCCH transmission described in clause 24,</w:t>
            </w:r>
            <w:r w:rsidR="00384E86">
              <w:rPr>
                <w:rFonts w:eastAsiaTheme="minorEastAsia"/>
              </w:rPr>
              <w:t xml:space="preserve"> it</w:t>
            </w:r>
            <w:r>
              <w:t xml:space="preserve"> is not clear</w:t>
            </w:r>
            <w:r w:rsidR="00384E86">
              <w:t xml:space="preserve"> that the PUCCH repetition is dropped or </w:t>
            </w:r>
            <w:r w:rsidR="00262056">
              <w:t xml:space="preserve">is </w:t>
            </w:r>
            <w:r w:rsidR="00384E86">
              <w:t>postponed.</w:t>
            </w:r>
          </w:p>
          <w:p w14:paraId="0988D769" w14:textId="3EC597A0" w:rsidR="00D629B1" w:rsidRPr="00C25C3D" w:rsidRDefault="00D629B1" w:rsidP="00D629B1">
            <w:pPr>
              <w:spacing w:after="120"/>
              <w:rPr>
                <w:rFonts w:eastAsiaTheme="minorEastAsia"/>
              </w:rPr>
            </w:pPr>
            <w:r w:rsidRPr="00C25C3D">
              <w:rPr>
                <w:rFonts w:eastAsiaTheme="minorEastAsia"/>
                <w:b/>
              </w:rPr>
              <w:lastRenderedPageBreak/>
              <w:t>Summary of change</w:t>
            </w:r>
            <w:r w:rsidRPr="00C25C3D">
              <w:rPr>
                <w:rFonts w:eastAsiaTheme="minorEastAsia"/>
              </w:rPr>
              <w:t xml:space="preserve">: Specify </w:t>
            </w:r>
            <w:r w:rsidR="00384E86">
              <w:rPr>
                <w:rFonts w:eastAsiaTheme="minorEastAsia"/>
              </w:rPr>
              <w:t xml:space="preserve">when a PUCCH repetition configured by </w:t>
            </w:r>
            <w:r w:rsidR="00262056" w:rsidRPr="00262056">
              <w:rPr>
                <w:rFonts w:eastAsiaTheme="minorEastAsia"/>
              </w:rPr>
              <w:t>higher layers</w:t>
            </w:r>
            <w:r w:rsidR="00384E86">
              <w:rPr>
                <w:rFonts w:eastAsiaTheme="minorEastAsia"/>
              </w:rPr>
              <w:t xml:space="preserve"> overlaps with </w:t>
            </w:r>
            <w:r w:rsidR="00262056">
              <w:rPr>
                <w:rFonts w:eastAsiaTheme="minorEastAsia"/>
              </w:rPr>
              <w:t>at least one</w:t>
            </w:r>
            <w:r w:rsidR="00384E86">
              <w:rPr>
                <w:rFonts w:eastAsiaTheme="minorEastAsia"/>
              </w:rPr>
              <w:t xml:space="preserve"> symbo</w:t>
            </w:r>
            <w:r w:rsidR="00262056">
              <w:rPr>
                <w:rFonts w:eastAsiaTheme="minorEastAsia"/>
              </w:rPr>
              <w:t>l</w:t>
            </w:r>
            <w:r w:rsidR="00384E86">
              <w:rPr>
                <w:rFonts w:eastAsiaTheme="minorEastAsia"/>
              </w:rPr>
              <w:t xml:space="preserve"> not available for PUCCH transmission described in clause 24,</w:t>
            </w:r>
            <w:r w:rsidR="00384E86">
              <w:t xml:space="preserve"> the PUCCH repetition is postponed</w:t>
            </w:r>
            <w:r w:rsidRPr="00C25C3D">
              <w:rPr>
                <w:rFonts w:eastAsiaTheme="minorEastAsia"/>
              </w:rPr>
              <w:t>.</w:t>
            </w:r>
          </w:p>
          <w:p w14:paraId="0BC626BE" w14:textId="41AB4998" w:rsidR="00D629B1" w:rsidRDefault="00D629B1" w:rsidP="00D629B1">
            <w:pPr>
              <w:rPr>
                <w:rFonts w:eastAsiaTheme="minorEastAsia"/>
              </w:rPr>
            </w:pPr>
            <w:r w:rsidRPr="00C25C3D">
              <w:rPr>
                <w:rFonts w:eastAsiaTheme="minorEastAsia"/>
                <w:b/>
              </w:rPr>
              <w:t>Consequences if not approved</w:t>
            </w:r>
            <w:r w:rsidRPr="00C25C3D">
              <w:rPr>
                <w:rFonts w:eastAsiaTheme="minorEastAsia"/>
              </w:rPr>
              <w:t xml:space="preserve">: </w:t>
            </w:r>
            <w:r w:rsidR="00384E86">
              <w:rPr>
                <w:rFonts w:eastAsiaTheme="minorEastAsia"/>
              </w:rPr>
              <w:t>UE behavior on PUCCH repetition</w:t>
            </w:r>
            <w:r w:rsidR="00384E86" w:rsidRPr="00FE2B8D">
              <w:t xml:space="preserve"> </w:t>
            </w:r>
            <w:r w:rsidR="00384E86">
              <w:rPr>
                <w:rFonts w:eastAsiaTheme="minorEastAsia"/>
              </w:rPr>
              <w:t xml:space="preserve">configured by </w:t>
            </w:r>
            <w:r w:rsidR="00262056" w:rsidRPr="00262056">
              <w:rPr>
                <w:rFonts w:eastAsiaTheme="minorEastAsia"/>
              </w:rPr>
              <w:t>higher layers</w:t>
            </w:r>
            <w:r w:rsidR="00384E86">
              <w:rPr>
                <w:rFonts w:eastAsiaTheme="minorEastAsia"/>
              </w:rPr>
              <w:t xml:space="preserve"> i</w:t>
            </w:r>
            <w:r w:rsidRPr="00FE2B8D">
              <w:t>s</w:t>
            </w:r>
            <w:r w:rsidRPr="00C25C3D">
              <w:rPr>
                <w:rFonts w:eastAsiaTheme="minorEastAsia"/>
              </w:rPr>
              <w:t xml:space="preserve"> not clear when UE is configured with </w:t>
            </w:r>
            <w:r w:rsidRPr="00FE2B8D">
              <w:rPr>
                <w:i/>
                <w:lang w:eastAsia="zh-CN"/>
              </w:rPr>
              <w:t>LBCA-</w:t>
            </w:r>
            <w:proofErr w:type="spellStart"/>
            <w:r w:rsidRPr="00FE2B8D">
              <w:rPr>
                <w:i/>
                <w:lang w:eastAsia="zh-CN"/>
              </w:rPr>
              <w:t>SwitchingPattern</w:t>
            </w:r>
            <w:proofErr w:type="spellEnd"/>
            <w:r w:rsidRPr="00C25C3D">
              <w:rPr>
                <w:rFonts w:eastAsiaTheme="minorEastAsia"/>
              </w:rPr>
              <w:t>.</w:t>
            </w:r>
          </w:p>
        </w:tc>
      </w:tr>
    </w:tbl>
    <w:p w14:paraId="67E9CB08" w14:textId="77777777" w:rsidR="00D629B1" w:rsidRPr="00D629B1" w:rsidRDefault="00D629B1" w:rsidP="00D629B1">
      <w:pPr>
        <w:rPr>
          <w:rFonts w:eastAsiaTheme="minorEastAsia"/>
        </w:rPr>
      </w:pPr>
    </w:p>
    <w:p w14:paraId="627E3158" w14:textId="6320E7DD" w:rsidR="00CD4761" w:rsidRDefault="00CD4761" w:rsidP="00CD4761">
      <w:pPr>
        <w:spacing w:after="120"/>
        <w:jc w:val="both"/>
        <w:rPr>
          <w:rFonts w:eastAsiaTheme="minorEastAsia"/>
          <w:color w:val="FF0000"/>
          <w:kern w:val="2"/>
          <w:lang w:eastAsia="zh-CN"/>
        </w:rPr>
      </w:pPr>
      <w:r w:rsidRPr="00076210">
        <w:rPr>
          <w:rFonts w:eastAsiaTheme="minorEastAsia" w:hint="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 xml:space="preserve">Start </w:t>
      </w:r>
      <w:r w:rsidRPr="00076210">
        <w:rPr>
          <w:rFonts w:eastAsiaTheme="minorEastAsia"/>
          <w:color w:val="FF0000"/>
          <w:kern w:val="2"/>
          <w:lang w:eastAsia="zh-CN"/>
        </w:rPr>
        <w:t>of TP#</w:t>
      </w:r>
      <w:r>
        <w:rPr>
          <w:rFonts w:eastAsiaTheme="minorEastAsia"/>
          <w:color w:val="FF0000"/>
          <w:kern w:val="2"/>
          <w:lang w:eastAsia="zh-CN"/>
        </w:rPr>
        <w:t>4</w:t>
      </w:r>
      <w:r w:rsidRPr="00076210">
        <w:rPr>
          <w:rFonts w:eastAsiaTheme="minorEastAsia"/>
          <w:color w:val="FF0000"/>
          <w:kern w:val="2"/>
          <w:lang w:eastAsia="zh-CN"/>
        </w:rPr>
        <w:t>********************************************</w:t>
      </w:r>
    </w:p>
    <w:p w14:paraId="020A1690" w14:textId="4EED6F42" w:rsidR="00CD4761" w:rsidRDefault="00CD4761" w:rsidP="00CD4761">
      <w:pPr>
        <w:pStyle w:val="31"/>
      </w:pPr>
      <w:bookmarkStart w:id="43" w:name="_Toc12021483"/>
      <w:bookmarkStart w:id="44" w:name="_Toc20311595"/>
      <w:bookmarkStart w:id="45" w:name="_Toc26719420"/>
      <w:bookmarkStart w:id="46" w:name="_Toc29894855"/>
      <w:bookmarkStart w:id="47" w:name="_Toc29899154"/>
      <w:bookmarkStart w:id="48" w:name="_Toc29899572"/>
      <w:bookmarkStart w:id="49" w:name="_Toc29917309"/>
      <w:bookmarkStart w:id="50" w:name="_Toc36498183"/>
      <w:bookmarkStart w:id="51" w:name="_Toc45699210"/>
      <w:bookmarkStart w:id="52" w:name="_Toc201953715"/>
      <w:r w:rsidRPr="00B916EC">
        <w:t>9.2.6</w:t>
      </w:r>
      <w:r w:rsidRPr="00B916EC">
        <w:tab/>
      </w:r>
      <w:r>
        <w:t>PUCCH</w:t>
      </w:r>
      <w:r w:rsidRPr="00B916EC">
        <w:t xml:space="preserve"> repetition procedure</w:t>
      </w:r>
      <w:bookmarkEnd w:id="43"/>
      <w:bookmarkEnd w:id="44"/>
      <w:bookmarkEnd w:id="45"/>
      <w:bookmarkEnd w:id="46"/>
      <w:bookmarkEnd w:id="47"/>
      <w:bookmarkEnd w:id="48"/>
      <w:bookmarkEnd w:id="49"/>
      <w:bookmarkEnd w:id="50"/>
      <w:bookmarkEnd w:id="51"/>
      <w:bookmarkEnd w:id="52"/>
    </w:p>
    <w:p w14:paraId="05D227BF" w14:textId="6F47A083" w:rsidR="00AA7EBB" w:rsidRPr="00AA7EBB" w:rsidRDefault="00AA7EBB" w:rsidP="00AA7EBB">
      <w:pPr>
        <w:spacing w:after="120"/>
        <w:jc w:val="center"/>
        <w:rPr>
          <w:rFonts w:eastAsia="宋体"/>
          <w:lang w:eastAsia="zh-CN"/>
        </w:rPr>
      </w:pPr>
      <w:r w:rsidRPr="00161117">
        <w:rPr>
          <w:color w:val="FF0000"/>
        </w:rPr>
        <w:t>&lt;Unchanged part omitted&gt;</w:t>
      </w:r>
    </w:p>
    <w:p w14:paraId="1050BD4B" w14:textId="77777777" w:rsidR="00CD4761" w:rsidRPr="0009732E" w:rsidRDefault="00CD4761" w:rsidP="00CD4761">
      <w:pPr>
        <w:rPr>
          <w:lang w:val="x-none"/>
        </w:rPr>
      </w:pPr>
      <w:r w:rsidRPr="001B2965">
        <w:t xml:space="preserve">If the UE determines that, for a repetition of a PUCCH transmission in a slot, the number of symbols available for the PUCCH transmission is smaller than the value provided by </w:t>
      </w:r>
      <w:proofErr w:type="spellStart"/>
      <w:r w:rsidRPr="001B2965">
        <w:rPr>
          <w:i/>
        </w:rPr>
        <w:t>nrofSymbols</w:t>
      </w:r>
      <w:proofErr w:type="spellEnd"/>
      <w:r w:rsidRPr="001B2965">
        <w:t xml:space="preserve"> for the corresponding PUCCH format, the UE does not transmit the PUCCH repetition in the slot.</w:t>
      </w:r>
      <w:r>
        <w:t xml:space="preserve"> </w:t>
      </w:r>
    </w:p>
    <w:p w14:paraId="047A8DD0" w14:textId="77777777" w:rsidR="00CD4761" w:rsidRPr="001B7F74" w:rsidRDefault="00CD4761" w:rsidP="00CD4761">
      <w:r>
        <w:t xml:space="preserve">A SS/PBCH block symbol is a symbol </w:t>
      </w:r>
      <w:r w:rsidRPr="00403690">
        <w:t xml:space="preserve">of an SS/PBCH block with </w:t>
      </w:r>
      <w:r>
        <w:rPr>
          <w:rFonts w:eastAsia="等线"/>
        </w:rPr>
        <w:t xml:space="preserve">candidate SS/PBCH block </w:t>
      </w:r>
      <w:r w:rsidRPr="00DC7A0F">
        <w:rPr>
          <w:rFonts w:eastAsia="等线"/>
        </w:rPr>
        <w:t xml:space="preserve">index </w:t>
      </w:r>
      <w:r>
        <w:rPr>
          <w:rFonts w:eastAsia="等线"/>
        </w:rPr>
        <w:t xml:space="preserve">corresponding to the SS/PBCH block </w:t>
      </w:r>
      <w:r w:rsidRPr="00403690">
        <w:t xml:space="preserve">index </w:t>
      </w:r>
      <w:r>
        <w:t xml:space="preserve">indicated to a UE by </w:t>
      </w:r>
      <w:proofErr w:type="spellStart"/>
      <w:r w:rsidRPr="00326D6E">
        <w:rPr>
          <w:i/>
        </w:rPr>
        <w:t>ssb-PositionsInBurst</w:t>
      </w:r>
      <w:proofErr w:type="spellEnd"/>
      <w:r w:rsidRPr="00785CDA">
        <w:t xml:space="preserve"> in</w:t>
      </w:r>
      <w:r>
        <w:t xml:space="preserve"> </w:t>
      </w:r>
      <w:r w:rsidRPr="00CC7631">
        <w:rPr>
          <w:i/>
        </w:rPr>
        <w:t>SIB1</w:t>
      </w:r>
      <w:r w:rsidRPr="00785CDA">
        <w:t xml:space="preserve"> or </w:t>
      </w:r>
      <w:proofErr w:type="spellStart"/>
      <w:r w:rsidRPr="00326D6E">
        <w:rPr>
          <w:i/>
        </w:rPr>
        <w:t>ssb-PositionsInBurst</w:t>
      </w:r>
      <w:proofErr w:type="spellEnd"/>
      <w:r w:rsidRPr="00785CDA">
        <w:t xml:space="preserve"> in </w:t>
      </w:r>
      <w:proofErr w:type="spellStart"/>
      <w:r w:rsidRPr="00326D6E">
        <w:rPr>
          <w:i/>
        </w:rPr>
        <w:t>ServingCellConfigCommon</w:t>
      </w:r>
      <w:proofErr w:type="spellEnd"/>
      <w:r w:rsidRPr="007139CF">
        <w:rPr>
          <w:iCs/>
        </w:rPr>
        <w:t xml:space="preserve"> </w:t>
      </w:r>
      <w:r w:rsidRPr="00037243">
        <w:t xml:space="preserve">or, if the UE is not provided </w:t>
      </w:r>
      <w:r w:rsidRPr="00AB2FC0">
        <w:rPr>
          <w:rFonts w:cs="Times"/>
          <w:i/>
          <w:szCs w:val="18"/>
          <w:lang w:eastAsia="zh-CN"/>
        </w:rPr>
        <w:t>dl-</w:t>
      </w:r>
      <w:proofErr w:type="spellStart"/>
      <w:r w:rsidRPr="00AB2FC0">
        <w:rPr>
          <w:rFonts w:cs="Times"/>
          <w:i/>
          <w:szCs w:val="18"/>
          <w:lang w:eastAsia="zh-CN"/>
        </w:rPr>
        <w:t>OrJointTCI</w:t>
      </w:r>
      <w:proofErr w:type="spellEnd"/>
      <w:r>
        <w:rPr>
          <w:rFonts w:cs="Times"/>
          <w:i/>
          <w:szCs w:val="18"/>
          <w:lang w:eastAsia="zh-CN"/>
        </w:rPr>
        <w:t>-</w:t>
      </w:r>
      <w:proofErr w:type="spellStart"/>
      <w:r w:rsidRPr="00AB2FC0">
        <w:rPr>
          <w:rFonts w:cs="Times"/>
          <w:i/>
          <w:szCs w:val="18"/>
          <w:lang w:eastAsia="zh-CN"/>
        </w:rPr>
        <w:t>StateList</w:t>
      </w:r>
      <w:proofErr w:type="spellEnd"/>
      <w:r w:rsidRPr="00037243">
        <w:t xml:space="preserve">, by </w:t>
      </w:r>
      <w:proofErr w:type="spellStart"/>
      <w:r w:rsidRPr="00037243">
        <w:rPr>
          <w:i/>
        </w:rPr>
        <w:t>ssb-PositionsInBurst</w:t>
      </w:r>
      <w:proofErr w:type="spellEnd"/>
      <w:r w:rsidRPr="00037243">
        <w:t xml:space="preserve"> in </w:t>
      </w:r>
      <w:r w:rsidRPr="00037243">
        <w:rPr>
          <w:i/>
          <w:iCs/>
        </w:rPr>
        <w:t>SSB-</w:t>
      </w:r>
      <w:proofErr w:type="spellStart"/>
      <w:r w:rsidRPr="00037243">
        <w:rPr>
          <w:i/>
          <w:iCs/>
        </w:rPr>
        <w:t>MTCAdditionalPCI</w:t>
      </w:r>
      <w:proofErr w:type="spellEnd"/>
      <w:r w:rsidRPr="00037243">
        <w:t xml:space="preserve"> associated to physical cell ID with active TCI states</w:t>
      </w:r>
      <w:r>
        <w:t xml:space="preserve"> </w:t>
      </w:r>
      <w:r w:rsidRPr="000C2077">
        <w:t>for PDCCH or PDSCH, or for a set of symbols of a slot corresponding to SS/PBCH blocks configured for L1 beam measurement/reporting</w:t>
      </w:r>
      <w:r w:rsidRPr="001B7F74">
        <w:t>.</w:t>
      </w:r>
    </w:p>
    <w:p w14:paraId="6C9F1470" w14:textId="77777777" w:rsidR="00CD4761" w:rsidRDefault="00CD4761" w:rsidP="00CD4761">
      <w: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for a PUCCH transmission starting from a slot indicated to the UE as described in clause 9.2.3 </w:t>
      </w:r>
      <w:r>
        <w:rPr>
          <w:rFonts w:hint="eastAsia"/>
          <w:lang w:eastAsia="zh-CN"/>
        </w:rPr>
        <w:t>for HARQ-ACK reporting, or a slot determined as described in clause 9.2.4</w:t>
      </w:r>
      <w:r w:rsidRPr="00A5099F">
        <w:rPr>
          <w:rFonts w:hint="eastAsia"/>
          <w:lang w:eastAsia="zh-CN"/>
        </w:rPr>
        <w:t xml:space="preserve"> </w:t>
      </w:r>
      <w:r>
        <w:rPr>
          <w:rFonts w:hint="eastAsia"/>
          <w:lang w:eastAsia="zh-CN"/>
        </w:rPr>
        <w:t>for SR reporting or in clause 5.2.1.4 of</w:t>
      </w:r>
      <w:r w:rsidRPr="007A3016">
        <w:t xml:space="preserve"> </w:t>
      </w:r>
      <w:r>
        <w:rPr>
          <w:rFonts w:hint="eastAsia"/>
          <w:lang w:eastAsia="zh-CN"/>
        </w:rPr>
        <w:t xml:space="preserve">[6, </w:t>
      </w:r>
      <w:r w:rsidRPr="007A3016">
        <w:t>TS</w:t>
      </w:r>
      <w:r>
        <w:t xml:space="preserve"> </w:t>
      </w:r>
      <w:r w:rsidRPr="007A3016">
        <w:t>38.214]</w:t>
      </w:r>
      <w:r>
        <w:rPr>
          <w:rFonts w:hint="eastAsia"/>
          <w:lang w:eastAsia="zh-CN"/>
        </w:rPr>
        <w:t xml:space="preserve"> for CSI reporting</w:t>
      </w:r>
      <w:r>
        <w:t xml:space="preserve"> and having</w:t>
      </w:r>
    </w:p>
    <w:p w14:paraId="2DE00F84" w14:textId="77777777" w:rsidR="00CD4761" w:rsidRPr="0052316B" w:rsidRDefault="00CD4761" w:rsidP="00CD4761">
      <w:pPr>
        <w:pStyle w:val="B1"/>
      </w:pPr>
      <w:r>
        <w:rPr>
          <w:lang w:val="en-GB"/>
        </w:rPr>
        <w:t>-</w:t>
      </w:r>
      <w:r>
        <w:rPr>
          <w:lang w:val="en-GB"/>
        </w:rPr>
        <w:tab/>
        <w:t>an UL symbol</w:t>
      </w:r>
      <w:r>
        <w:t>, as described in clause 11.1,</w:t>
      </w:r>
      <w:r>
        <w:rPr>
          <w:lang w:val="en-GB"/>
        </w:rPr>
        <w:t xml:space="preserve"> or flexible symbol</w:t>
      </w:r>
      <w:r>
        <w:t>, or an SBFD symbol as described in clause 11.1,</w:t>
      </w:r>
      <w:r>
        <w:rPr>
          <w:lang w:val="en-GB"/>
        </w:rPr>
        <w:t xml:space="preserve"> </w:t>
      </w:r>
      <w:r>
        <w:t>that is not SS/PBCH block symbol</w:t>
      </w:r>
      <w:r w:rsidRPr="003054B5">
        <w:t xml:space="preserve"> </w:t>
      </w:r>
      <w:r w:rsidRPr="00B916EC">
        <w:t xml:space="preserve">provided by </w:t>
      </w:r>
      <w:proofErr w:type="spellStart"/>
      <w:r w:rsidRPr="00B916EC">
        <w:rPr>
          <w:i/>
        </w:rPr>
        <w:t>starting</w:t>
      </w:r>
      <w:r>
        <w:rPr>
          <w:i/>
        </w:rPr>
        <w:t>S</w:t>
      </w:r>
      <w:r w:rsidRPr="00B916EC">
        <w:rPr>
          <w:i/>
        </w:rPr>
        <w:t>ymbol</w:t>
      </w:r>
      <w:r>
        <w:rPr>
          <w:i/>
        </w:rPr>
        <w:t>Index</w:t>
      </w:r>
      <w:proofErr w:type="spellEnd"/>
      <w:r>
        <w:t xml:space="preserve"> as a first symbol, and</w:t>
      </w:r>
    </w:p>
    <w:p w14:paraId="07BFF421" w14:textId="77777777" w:rsidR="00CD4761" w:rsidRPr="00B916EC" w:rsidRDefault="00CD4761" w:rsidP="00CD4761">
      <w:pPr>
        <w:pStyle w:val="B1"/>
      </w:pPr>
      <w:r>
        <w:t>-</w:t>
      </w:r>
      <w:r>
        <w:tab/>
        <w:t xml:space="preserve">consecutive UL symbols, as described in clause 11.1, </w:t>
      </w:r>
      <w:r>
        <w:rPr>
          <w:lang w:val="en-GB"/>
        </w:rPr>
        <w:t>or flexible symbols</w:t>
      </w:r>
      <w:r>
        <w:t>, or consecutive SBFD symbols as described in clause 11.1,</w:t>
      </w:r>
      <w:r w:rsidRPr="000A5542">
        <w:t xml:space="preserve"> </w:t>
      </w:r>
      <w:r>
        <w:t>respectively,</w:t>
      </w:r>
      <w:r>
        <w:rPr>
          <w:lang w:val="en-GB"/>
        </w:rPr>
        <w:t xml:space="preserve"> </w:t>
      </w:r>
      <w:r>
        <w:t xml:space="preserve">that are not </w:t>
      </w:r>
      <w:bookmarkStart w:id="53" w:name="_Hlk209539200"/>
      <w:r>
        <w:t>SS/PBCH block symbols</w:t>
      </w:r>
      <w:bookmarkEnd w:id="53"/>
      <w:r>
        <w:t>, starting from the first symbol, equal to or larger than a number of symbols provided</w:t>
      </w:r>
      <w:r w:rsidRPr="00B916EC">
        <w:t xml:space="preserve"> </w:t>
      </w:r>
      <w:r>
        <w:t xml:space="preserve">by </w:t>
      </w:r>
      <w:proofErr w:type="spellStart"/>
      <w:r>
        <w:rPr>
          <w:i/>
        </w:rPr>
        <w:t>nr</w:t>
      </w:r>
      <w:r w:rsidRPr="00B916EC">
        <w:rPr>
          <w:i/>
        </w:rPr>
        <w:t>ofsymbols</w:t>
      </w:r>
      <w:proofErr w:type="spellEnd"/>
    </w:p>
    <w:p w14:paraId="569459A1" w14:textId="7FFAE144" w:rsidR="00130A82" w:rsidRPr="00077214" w:rsidRDefault="00CD4761" w:rsidP="00B941DC">
      <w:pPr>
        <w:spacing w:after="120"/>
        <w:rPr>
          <w:rFonts w:eastAsiaTheme="minorEastAsia"/>
          <w:lang w:eastAsia="zh-CN"/>
        </w:rPr>
      </w:pPr>
      <w:bookmarkStart w:id="54" w:name="_Hlk209539560"/>
      <w:r>
        <w:t xml:space="preserve">For paired spectrum </w:t>
      </w:r>
      <w:r>
        <w:rPr>
          <w:rFonts w:eastAsia="等线"/>
        </w:rPr>
        <w:t>or supplementary uplink band</w:t>
      </w:r>
      <w:r>
        <w:t>,</w:t>
      </w:r>
      <w:r w:rsidRPr="00077214">
        <w:t xml:space="preserve"> </w:t>
      </w:r>
      <w:r w:rsidRPr="00077214">
        <w:rPr>
          <w:color w:val="FF0000"/>
        </w:rPr>
        <w:t xml:space="preserve">if the UE is not provided </w:t>
      </w:r>
      <w:r w:rsidRPr="00077214">
        <w:rPr>
          <w:i/>
          <w:iCs/>
          <w:color w:val="FF0000"/>
          <w:lang w:eastAsia="zh-CN"/>
        </w:rPr>
        <w:t>LBCA-</w:t>
      </w:r>
      <w:proofErr w:type="spellStart"/>
      <w:r w:rsidRPr="00077214">
        <w:rPr>
          <w:i/>
          <w:iCs/>
          <w:color w:val="FF0000"/>
          <w:lang w:eastAsia="zh-CN"/>
        </w:rPr>
        <w:t>SwitchingPattern</w:t>
      </w:r>
      <w:proofErr w:type="spellEnd"/>
      <w:r w:rsidRPr="00077214">
        <w:rPr>
          <w:i/>
          <w:iCs/>
          <w:color w:val="FF0000"/>
          <w:lang w:eastAsia="zh-CN"/>
        </w:rPr>
        <w:t>,</w:t>
      </w:r>
      <w:r w:rsidRPr="00077214">
        <w:t xml:space="preserve"> </w:t>
      </w:r>
      <w:r>
        <w:t xml:space="preserve">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t xml:space="preserve"> consecutive slots starting from a slot indicated to the UE as described in clause 9.2.3</w:t>
      </w:r>
      <w:r w:rsidRPr="00E32099">
        <w:rPr>
          <w:rFonts w:hint="eastAsia"/>
          <w:lang w:eastAsia="zh-CN"/>
        </w:rPr>
        <w:t xml:space="preserve"> </w:t>
      </w:r>
      <w:r>
        <w:rPr>
          <w:rFonts w:hint="eastAsia"/>
          <w:lang w:eastAsia="zh-CN"/>
        </w:rPr>
        <w:t>for HARQ-ACK reporting, or a slot determined as described in clause 9.2.4</w:t>
      </w:r>
      <w:r w:rsidRPr="00A5099F">
        <w:rPr>
          <w:rFonts w:hint="eastAsia"/>
          <w:lang w:eastAsia="zh-CN"/>
        </w:rPr>
        <w:t xml:space="preserve"> </w:t>
      </w:r>
      <w:r>
        <w:rPr>
          <w:rFonts w:hint="eastAsia"/>
          <w:lang w:eastAsia="zh-CN"/>
        </w:rPr>
        <w:t>for SR reporting or in clause 5.2.1.4 of</w:t>
      </w:r>
      <w:r w:rsidRPr="007A3016">
        <w:t xml:space="preserve"> </w:t>
      </w:r>
      <w:r>
        <w:rPr>
          <w:rFonts w:hint="eastAsia"/>
          <w:lang w:eastAsia="zh-CN"/>
        </w:rPr>
        <w:t xml:space="preserve">[6, </w:t>
      </w:r>
      <w:r w:rsidRPr="007A3016">
        <w:t>TS</w:t>
      </w:r>
      <w:r>
        <w:t xml:space="preserve"> </w:t>
      </w:r>
      <w:r w:rsidRPr="007A3016">
        <w:t>38.214]</w:t>
      </w:r>
      <w:r>
        <w:rPr>
          <w:rFonts w:hint="eastAsia"/>
          <w:lang w:eastAsia="zh-CN"/>
        </w:rPr>
        <w:t xml:space="preserve"> for CSI reporting</w:t>
      </w:r>
      <w:r w:rsidRPr="00B916EC">
        <w:t xml:space="preserve">. </w:t>
      </w:r>
      <w:r w:rsidRPr="00077214">
        <w:rPr>
          <w:color w:val="FF0000"/>
        </w:rPr>
        <w:t xml:space="preserve">If the UE is provided </w:t>
      </w:r>
      <w:r w:rsidRPr="00077214">
        <w:rPr>
          <w:i/>
          <w:iCs/>
          <w:color w:val="FF0000"/>
          <w:lang w:eastAsia="zh-CN"/>
        </w:rPr>
        <w:t>LBCA-</w:t>
      </w:r>
      <w:proofErr w:type="spellStart"/>
      <w:r w:rsidRPr="00077214">
        <w:rPr>
          <w:i/>
          <w:iCs/>
          <w:color w:val="FF0000"/>
          <w:lang w:eastAsia="zh-CN"/>
        </w:rPr>
        <w:t>SwitchingPattern</w:t>
      </w:r>
      <w:proofErr w:type="spellEnd"/>
      <w:r w:rsidR="00130A82" w:rsidRPr="00077214">
        <w:rPr>
          <w:color w:val="FF0000"/>
          <w:lang w:eastAsia="zh-CN"/>
        </w:rPr>
        <w:t xml:space="preserve">, the UE determines the </w:t>
      </w:r>
      <m:oMath>
        <m:sSubSup>
          <m:sSubSupPr>
            <m:ctrlPr>
              <w:rPr>
                <w:rFonts w:ascii="Cambria Math" w:hAnsi="Cambria Math"/>
                <w:color w:val="FF0000"/>
                <w:lang w:eastAsia="zh-CN"/>
              </w:rPr>
            </m:ctrlPr>
          </m:sSubSupPr>
          <m:e>
            <m:r>
              <w:rPr>
                <w:rFonts w:ascii="Cambria Math" w:hAnsi="Cambria Math"/>
                <w:color w:val="FF0000"/>
                <w:lang w:eastAsia="zh-CN"/>
              </w:rPr>
              <m:t>N</m:t>
            </m:r>
          </m:e>
          <m:sub>
            <m:r>
              <m:rPr>
                <m:nor/>
              </m:rPr>
              <w:rPr>
                <w:color w:val="FF0000"/>
                <w:lang w:eastAsia="zh-CN"/>
              </w:rPr>
              <m:t>PUCCH</m:t>
            </m:r>
          </m:sub>
          <m:sup>
            <m:r>
              <m:rPr>
                <m:nor/>
              </m:rPr>
              <w:rPr>
                <w:color w:val="FF0000"/>
                <w:lang w:eastAsia="zh-CN"/>
              </w:rPr>
              <m:t>repeat</m:t>
            </m:r>
          </m:sup>
        </m:sSubSup>
      </m:oMath>
      <w:r w:rsidR="00130A82" w:rsidRPr="00077214">
        <w:rPr>
          <w:color w:val="FF0000"/>
          <w:lang w:eastAsia="zh-CN"/>
        </w:rPr>
        <w:t xml:space="preserve"> slots for a PUCCH transmission starting from a slot indicated to the UE as described in clause 9.2.3</w:t>
      </w:r>
      <w:r w:rsidR="00130A82" w:rsidRPr="00077214">
        <w:rPr>
          <w:rFonts w:hint="eastAsia"/>
          <w:color w:val="FF0000"/>
          <w:lang w:eastAsia="zh-CN"/>
        </w:rPr>
        <w:t xml:space="preserve"> for HARQ-ACK reporting, or a slot determined as described in clause 9.2.4 for SR reporting or in clause 5.2.1.4 of</w:t>
      </w:r>
      <w:r w:rsidR="00130A82" w:rsidRPr="00077214">
        <w:rPr>
          <w:color w:val="FF0000"/>
          <w:lang w:eastAsia="zh-CN"/>
        </w:rPr>
        <w:t xml:space="preserve"> </w:t>
      </w:r>
      <w:r w:rsidR="00130A82" w:rsidRPr="00077214">
        <w:rPr>
          <w:rFonts w:hint="eastAsia"/>
          <w:color w:val="FF0000"/>
          <w:lang w:eastAsia="zh-CN"/>
        </w:rPr>
        <w:t xml:space="preserve">[6, </w:t>
      </w:r>
      <w:r w:rsidR="00130A82" w:rsidRPr="00077214">
        <w:rPr>
          <w:color w:val="FF0000"/>
          <w:lang w:eastAsia="zh-CN"/>
        </w:rPr>
        <w:t>TS 38.214]</w:t>
      </w:r>
      <w:r w:rsidR="00130A82" w:rsidRPr="00077214">
        <w:rPr>
          <w:rFonts w:hint="eastAsia"/>
          <w:color w:val="FF0000"/>
          <w:lang w:eastAsia="zh-CN"/>
        </w:rPr>
        <w:t xml:space="preserve"> for CSI reporting</w:t>
      </w:r>
      <w:r w:rsidR="00130A82" w:rsidRPr="00077214">
        <w:rPr>
          <w:color w:val="FF0000"/>
          <w:lang w:eastAsia="zh-CN"/>
        </w:rPr>
        <w:t xml:space="preserve"> and</w:t>
      </w:r>
      <w:r w:rsidR="00B941DC" w:rsidRPr="00077214">
        <w:rPr>
          <w:color w:val="FF0000"/>
          <w:lang w:eastAsia="zh-CN"/>
        </w:rPr>
        <w:t xml:space="preserve"> having the symbols of the PUCCH transmission </w:t>
      </w:r>
      <w:r w:rsidR="00130A82" w:rsidRPr="00077214">
        <w:rPr>
          <w:color w:val="FF0000"/>
          <w:lang w:eastAsia="zh-CN"/>
        </w:rPr>
        <w:t xml:space="preserve">not overlapping with the </w:t>
      </w:r>
      <w:r w:rsidR="005D4D61" w:rsidRPr="00077214">
        <w:rPr>
          <w:color w:val="FF0000"/>
          <w:lang w:eastAsia="zh-CN"/>
        </w:rPr>
        <w:t>symbols not available for PUCCH transmission</w:t>
      </w:r>
      <w:r w:rsidR="00B941DC" w:rsidRPr="00077214">
        <w:rPr>
          <w:color w:val="FF0000"/>
          <w:lang w:eastAsia="zh-CN"/>
        </w:rPr>
        <w:t xml:space="preserve"> as described in clause 24.</w:t>
      </w:r>
    </w:p>
    <w:bookmarkEnd w:id="54"/>
    <w:p w14:paraId="658766EE" w14:textId="77777777" w:rsidR="00CD4761" w:rsidRDefault="00CD4761" w:rsidP="00B941DC">
      <w:pPr>
        <w:spacing w:after="120"/>
      </w:pPr>
      <w: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of slots and the UE would transmit a PUSCH with repetition Type A </w:t>
      </w:r>
      <w:r w:rsidRPr="007558B5">
        <w:t xml:space="preserve">or with TB processing over multiple slots </w:t>
      </w:r>
      <w:r>
        <w:t>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1684A329" w14:textId="77777777" w:rsidR="00CD4761" w:rsidRDefault="00CD4761" w:rsidP="00B941DC">
      <w:pPr>
        <w:spacing w:after="120"/>
      </w:pPr>
      <w: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731B1BB7" w14:textId="77777777" w:rsidR="001B2965" w:rsidRPr="00FE2B8D" w:rsidRDefault="001B2965" w:rsidP="001B2965">
      <w:pPr>
        <w:spacing w:after="120"/>
        <w:jc w:val="center"/>
        <w:rPr>
          <w:rFonts w:eastAsia="宋体"/>
          <w:lang w:eastAsia="zh-CN"/>
        </w:rPr>
      </w:pPr>
      <w:r w:rsidRPr="00161117">
        <w:rPr>
          <w:color w:val="FF0000"/>
        </w:rPr>
        <w:t>&lt;Unchanged part omitted&gt;</w:t>
      </w:r>
    </w:p>
    <w:p w14:paraId="5382D58C" w14:textId="444840D6" w:rsidR="00CD4761" w:rsidRDefault="00CD4761" w:rsidP="00CD4761">
      <w:pPr>
        <w:spacing w:after="120"/>
        <w:jc w:val="both"/>
        <w:rPr>
          <w:rFonts w:eastAsiaTheme="minorEastAsia"/>
          <w:color w:val="FF0000"/>
          <w:kern w:val="2"/>
          <w:lang w:eastAsia="zh-CN"/>
        </w:rPr>
      </w:pPr>
      <w:r w:rsidRPr="00076210">
        <w:rPr>
          <w:rFonts w:eastAsiaTheme="minorEastAsia" w:hint="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 xml:space="preserve">End </w:t>
      </w:r>
      <w:r w:rsidRPr="00076210">
        <w:rPr>
          <w:rFonts w:eastAsiaTheme="minorEastAsia"/>
          <w:color w:val="FF0000"/>
          <w:kern w:val="2"/>
          <w:lang w:eastAsia="zh-CN"/>
        </w:rPr>
        <w:t>of TP#</w:t>
      </w:r>
      <w:r>
        <w:rPr>
          <w:rFonts w:eastAsiaTheme="minorEastAsia"/>
          <w:color w:val="FF0000"/>
          <w:kern w:val="2"/>
          <w:lang w:eastAsia="zh-CN"/>
        </w:rPr>
        <w:t>4</w:t>
      </w:r>
      <w:r w:rsidRPr="00076210">
        <w:rPr>
          <w:rFonts w:eastAsiaTheme="minorEastAsia"/>
          <w:color w:val="FF0000"/>
          <w:kern w:val="2"/>
          <w:lang w:eastAsia="zh-CN"/>
        </w:rPr>
        <w:t>********************************************</w:t>
      </w:r>
    </w:p>
    <w:p w14:paraId="22EC32A0" w14:textId="3716C744" w:rsidR="00D76E09" w:rsidRDefault="00D76E09" w:rsidP="00D76E09">
      <w:pPr>
        <w:keepNext/>
        <w:keepLines/>
        <w:overflowPunct w:val="0"/>
        <w:autoSpaceDE w:val="0"/>
        <w:autoSpaceDN w:val="0"/>
        <w:adjustRightInd w:val="0"/>
        <w:spacing w:before="120" w:after="180"/>
        <w:textAlignment w:val="baseline"/>
        <w:outlineLvl w:val="1"/>
        <w:rPr>
          <w:rFonts w:eastAsiaTheme="minorEastAsia"/>
          <w:b/>
          <w:bCs/>
          <w:lang w:eastAsia="zh-CN"/>
        </w:rPr>
      </w:pPr>
      <w:r w:rsidRPr="008F2FBA">
        <w:rPr>
          <w:rFonts w:eastAsiaTheme="minorEastAsia"/>
          <w:b/>
          <w:bCs/>
          <w:lang w:eastAsia="zh-CN"/>
        </w:rPr>
        <w:t>TP#</w:t>
      </w:r>
      <w:r>
        <w:rPr>
          <w:rFonts w:eastAsiaTheme="minorEastAsia"/>
          <w:b/>
          <w:bCs/>
          <w:lang w:eastAsia="zh-CN"/>
        </w:rPr>
        <w:t>5</w:t>
      </w:r>
      <w:r w:rsidRPr="008F2FBA">
        <w:rPr>
          <w:rFonts w:eastAsiaTheme="minorEastAsia"/>
          <w:b/>
          <w:bCs/>
          <w:lang w:eastAsia="zh-CN"/>
        </w:rPr>
        <w:t xml:space="preserve"> for TS 38.21</w:t>
      </w:r>
      <w:r>
        <w:rPr>
          <w:rFonts w:eastAsiaTheme="minorEastAsia"/>
          <w:b/>
          <w:bCs/>
          <w:lang w:eastAsia="zh-CN"/>
        </w:rPr>
        <w:t>3</w:t>
      </w:r>
    </w:p>
    <w:tbl>
      <w:tblPr>
        <w:tblStyle w:val="ac"/>
        <w:tblW w:w="0" w:type="auto"/>
        <w:tblLook w:val="04A0" w:firstRow="1" w:lastRow="0" w:firstColumn="1" w:lastColumn="0" w:noHBand="0" w:noVBand="1"/>
      </w:tblPr>
      <w:tblGrid>
        <w:gridCol w:w="9060"/>
      </w:tblGrid>
      <w:tr w:rsidR="0085050C" w14:paraId="5EF2659A" w14:textId="77777777" w:rsidTr="0085050C">
        <w:tc>
          <w:tcPr>
            <w:tcW w:w="9060" w:type="dxa"/>
          </w:tcPr>
          <w:p w14:paraId="7B07938B" w14:textId="4959AAB7" w:rsidR="0085050C" w:rsidRPr="00C25C3D" w:rsidRDefault="0085050C" w:rsidP="00A25862">
            <w:pPr>
              <w:spacing w:after="120"/>
              <w:rPr>
                <w:rFonts w:eastAsiaTheme="minorEastAsia"/>
                <w:lang w:eastAsia="zh-CN"/>
              </w:rPr>
            </w:pPr>
            <w:r w:rsidRPr="009F5963">
              <w:rPr>
                <w:rFonts w:eastAsiaTheme="minorEastAsia"/>
                <w:b/>
              </w:rPr>
              <w:t>Reason for change</w:t>
            </w:r>
            <w:r w:rsidRPr="00C25C3D">
              <w:rPr>
                <w:rFonts w:eastAsiaTheme="minorEastAsia"/>
              </w:rPr>
              <w:t xml:space="preserve">: </w:t>
            </w:r>
            <w:r w:rsidR="00A25862">
              <w:rPr>
                <w:rFonts w:eastAsiaTheme="minorEastAsia"/>
              </w:rPr>
              <w:t xml:space="preserve">RAN4’s latest agreement agreed that </w:t>
            </w:r>
            <w:r w:rsidR="00A25862" w:rsidRPr="004C222D">
              <w:rPr>
                <w:rFonts w:eastAsiaTheme="minorEastAsia"/>
                <w:lang w:eastAsia="zh-CN"/>
              </w:rPr>
              <w:t xml:space="preserve">for the </w:t>
            </w:r>
            <w:proofErr w:type="spellStart"/>
            <w:r w:rsidR="00A25862" w:rsidRPr="004C222D">
              <w:rPr>
                <w:rFonts w:eastAsiaTheme="minorEastAsia"/>
                <w:lang w:eastAsia="zh-CN"/>
              </w:rPr>
              <w:t>SCell</w:t>
            </w:r>
            <w:proofErr w:type="spellEnd"/>
            <w:r w:rsidR="00A25862" w:rsidRPr="004C222D">
              <w:rPr>
                <w:rFonts w:eastAsiaTheme="minorEastAsia"/>
                <w:lang w:eastAsia="zh-CN"/>
              </w:rPr>
              <w:t xml:space="preserve"> which is in activation procedure</w:t>
            </w:r>
            <w:r w:rsidR="00A25862">
              <w:rPr>
                <w:rFonts w:eastAsiaTheme="minorEastAsia"/>
                <w:lang w:eastAsia="zh-CN"/>
              </w:rPr>
              <w:t>, t</w:t>
            </w:r>
            <w:r w:rsidR="00A25862" w:rsidRPr="004C222D">
              <w:rPr>
                <w:rFonts w:eastAsiaTheme="minorEastAsia"/>
              </w:rPr>
              <w:t xml:space="preserve">he RRC configured switching pattern for SDL </w:t>
            </w:r>
            <w:proofErr w:type="spellStart"/>
            <w:r w:rsidR="00A25862" w:rsidRPr="004C222D">
              <w:rPr>
                <w:rFonts w:eastAsiaTheme="minorEastAsia"/>
              </w:rPr>
              <w:t>SCell</w:t>
            </w:r>
            <w:proofErr w:type="spellEnd"/>
            <w:r w:rsidR="00A25862" w:rsidRPr="004C222D">
              <w:rPr>
                <w:rFonts w:eastAsiaTheme="minorEastAsia"/>
              </w:rPr>
              <w:t xml:space="preserve"> is applied</w:t>
            </w:r>
            <w:r w:rsidR="00A25862">
              <w:rPr>
                <w:rFonts w:eastAsiaTheme="minorEastAsia"/>
              </w:rPr>
              <w:t>. RAN1’s specification is not aligned with this agreement.</w:t>
            </w:r>
          </w:p>
          <w:p w14:paraId="6CB43CD2" w14:textId="0ACF9810" w:rsidR="0085050C" w:rsidRPr="00C25C3D" w:rsidRDefault="0085050C" w:rsidP="0085050C">
            <w:pPr>
              <w:spacing w:after="120"/>
              <w:rPr>
                <w:rFonts w:eastAsiaTheme="minorEastAsia"/>
              </w:rPr>
            </w:pPr>
            <w:r w:rsidRPr="00C25C3D">
              <w:rPr>
                <w:rFonts w:eastAsiaTheme="minorEastAsia"/>
                <w:b/>
              </w:rPr>
              <w:lastRenderedPageBreak/>
              <w:t>Summary of change</w:t>
            </w:r>
            <w:r w:rsidRPr="00C25C3D">
              <w:rPr>
                <w:rFonts w:eastAsiaTheme="minorEastAsia"/>
              </w:rPr>
              <w:t xml:space="preserve">: </w:t>
            </w:r>
            <w:r w:rsidR="00A25862">
              <w:rPr>
                <w:rFonts w:eastAsiaTheme="minorEastAsia"/>
              </w:rPr>
              <w:t>Add a UE can be provided by</w:t>
            </w:r>
            <w:r w:rsidR="00A25862" w:rsidRPr="00077214">
              <w:rPr>
                <w:rFonts w:eastAsiaTheme="minorEastAsia"/>
              </w:rPr>
              <w:t xml:space="preserve"> </w:t>
            </w:r>
            <w:bookmarkStart w:id="55" w:name="OLE_LINK3"/>
            <w:bookmarkStart w:id="56" w:name="OLE_LINK4"/>
            <w:r w:rsidR="00A25862" w:rsidRPr="00F0556E">
              <w:rPr>
                <w:i/>
                <w:lang w:eastAsia="zh-CN"/>
              </w:rPr>
              <w:t>LBCA-</w:t>
            </w:r>
            <w:proofErr w:type="spellStart"/>
            <w:r w:rsidR="00A25862" w:rsidRPr="00F0556E">
              <w:rPr>
                <w:i/>
                <w:lang w:eastAsia="zh-CN"/>
              </w:rPr>
              <w:t>SwitchingPattern</w:t>
            </w:r>
            <w:bookmarkEnd w:id="55"/>
            <w:bookmarkEnd w:id="56"/>
            <w:proofErr w:type="spellEnd"/>
            <w:r w:rsidR="00A25862" w:rsidRPr="00F0556E">
              <w:rPr>
                <w:lang w:eastAsia="zh-CN"/>
              </w:rPr>
              <w:t xml:space="preserve"> a bitmap of slots indicating a switching pattern between the </w:t>
            </w:r>
            <w:proofErr w:type="spellStart"/>
            <w:r w:rsidR="00A25862" w:rsidRPr="00F0556E">
              <w:rPr>
                <w:lang w:eastAsia="zh-CN"/>
              </w:rPr>
              <w:t>PCell</w:t>
            </w:r>
            <w:proofErr w:type="spellEnd"/>
            <w:r w:rsidR="00A25862" w:rsidRPr="00F0556E">
              <w:rPr>
                <w:lang w:eastAsia="zh-CN"/>
              </w:rPr>
              <w:t xml:space="preserve"> and the </w:t>
            </w:r>
            <w:proofErr w:type="spellStart"/>
            <w:r w:rsidR="00A25862" w:rsidRPr="00F0556E">
              <w:rPr>
                <w:lang w:eastAsia="zh-CN"/>
              </w:rPr>
              <w:t>SCell</w:t>
            </w:r>
            <w:proofErr w:type="spellEnd"/>
            <w:r w:rsidR="00A25862" w:rsidRPr="00F0556E">
              <w:rPr>
                <w:lang w:eastAsia="zh-CN"/>
              </w:rPr>
              <w:t xml:space="preserve"> when</w:t>
            </w:r>
            <w:r w:rsidR="00A25862">
              <w:rPr>
                <w:lang w:eastAsia="zh-CN"/>
              </w:rPr>
              <w:t xml:space="preserve"> the</w:t>
            </w:r>
            <w:r w:rsidR="00A25862" w:rsidRPr="00A25862">
              <w:rPr>
                <w:rFonts w:eastAsiaTheme="minorEastAsia"/>
              </w:rPr>
              <w:t xml:space="preserve"> </w:t>
            </w:r>
            <w:proofErr w:type="spellStart"/>
            <w:r w:rsidR="00A25862">
              <w:rPr>
                <w:rFonts w:eastAsiaTheme="minorEastAsia"/>
              </w:rPr>
              <w:t>Scell</w:t>
            </w:r>
            <w:proofErr w:type="spellEnd"/>
            <w:r w:rsidR="00A25862">
              <w:rPr>
                <w:rFonts w:eastAsiaTheme="minorEastAsia"/>
              </w:rPr>
              <w:t xml:space="preserve"> </w:t>
            </w:r>
            <w:r w:rsidR="00A25862" w:rsidRPr="00077214">
              <w:rPr>
                <w:rFonts w:eastAsiaTheme="minorEastAsia"/>
              </w:rPr>
              <w:t>is in activation procedure as described in [10, TS 38.133]</w:t>
            </w:r>
            <w:r w:rsidRPr="00C25C3D">
              <w:rPr>
                <w:rFonts w:eastAsiaTheme="minorEastAsia"/>
              </w:rPr>
              <w:t>.</w:t>
            </w:r>
          </w:p>
          <w:p w14:paraId="3E79BA71" w14:textId="77BCADD9" w:rsidR="0085050C" w:rsidRDefault="0085050C" w:rsidP="0085050C">
            <w:pPr>
              <w:rPr>
                <w:rFonts w:eastAsiaTheme="minorEastAsia"/>
              </w:rPr>
            </w:pPr>
            <w:r w:rsidRPr="00C25C3D">
              <w:rPr>
                <w:rFonts w:eastAsiaTheme="minorEastAsia"/>
                <w:b/>
              </w:rPr>
              <w:t>Consequences if not approved</w:t>
            </w:r>
            <w:r w:rsidRPr="00C25C3D">
              <w:rPr>
                <w:rFonts w:eastAsiaTheme="minorEastAsia"/>
              </w:rPr>
              <w:t xml:space="preserve">: </w:t>
            </w:r>
            <w:r w:rsidR="00A25862">
              <w:rPr>
                <w:rFonts w:eastAsiaTheme="minorEastAsia"/>
              </w:rPr>
              <w:t xml:space="preserve">The application of </w:t>
            </w:r>
            <w:r w:rsidR="00A25862" w:rsidRPr="00F0556E">
              <w:rPr>
                <w:i/>
                <w:lang w:eastAsia="zh-CN"/>
              </w:rPr>
              <w:t>LBCA-</w:t>
            </w:r>
            <w:proofErr w:type="spellStart"/>
            <w:r w:rsidR="00A25862" w:rsidRPr="00F0556E">
              <w:rPr>
                <w:i/>
                <w:lang w:eastAsia="zh-CN"/>
              </w:rPr>
              <w:t>SwitchingPattern</w:t>
            </w:r>
            <w:proofErr w:type="spellEnd"/>
            <w:r w:rsidR="00A25862">
              <w:rPr>
                <w:i/>
                <w:lang w:eastAsia="zh-CN"/>
              </w:rPr>
              <w:t xml:space="preserve"> </w:t>
            </w:r>
            <w:r w:rsidR="00A25862" w:rsidRPr="00077214">
              <w:rPr>
                <w:rFonts w:eastAsiaTheme="minorEastAsia"/>
              </w:rPr>
              <w:t xml:space="preserve">is aligned </w:t>
            </w:r>
            <w:r w:rsidR="00A25862">
              <w:rPr>
                <w:rFonts w:eastAsiaTheme="minorEastAsia"/>
              </w:rPr>
              <w:t>between RAN1 and RAN4’s specification</w:t>
            </w:r>
            <w:r w:rsidR="00A25862" w:rsidRPr="00A25862">
              <w:rPr>
                <w:rFonts w:eastAsiaTheme="minorEastAsia"/>
              </w:rPr>
              <w:t>.</w:t>
            </w:r>
          </w:p>
        </w:tc>
      </w:tr>
    </w:tbl>
    <w:p w14:paraId="7FE73BEA" w14:textId="77777777" w:rsidR="0085050C" w:rsidRPr="00077214" w:rsidRDefault="0085050C" w:rsidP="00077214">
      <w:pPr>
        <w:rPr>
          <w:rFonts w:eastAsiaTheme="minorEastAsia"/>
        </w:rPr>
      </w:pPr>
    </w:p>
    <w:p w14:paraId="44B1532D" w14:textId="77777777" w:rsidR="00D76E09" w:rsidRDefault="00D76E09" w:rsidP="00D76E09">
      <w:pPr>
        <w:spacing w:after="120"/>
        <w:jc w:val="both"/>
        <w:rPr>
          <w:rFonts w:eastAsiaTheme="minorEastAsia"/>
          <w:color w:val="FF0000"/>
          <w:kern w:val="2"/>
          <w:lang w:eastAsia="zh-CN"/>
        </w:rPr>
      </w:pPr>
      <w:r w:rsidRPr="00076210">
        <w:rPr>
          <w:rFonts w:eastAsiaTheme="minorEastAsia" w:hint="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 xml:space="preserve">Start </w:t>
      </w:r>
      <w:r w:rsidRPr="00076210">
        <w:rPr>
          <w:rFonts w:eastAsiaTheme="minorEastAsia"/>
          <w:color w:val="FF0000"/>
          <w:kern w:val="2"/>
          <w:lang w:eastAsia="zh-CN"/>
        </w:rPr>
        <w:t>of TP#</w:t>
      </w:r>
      <w:r>
        <w:rPr>
          <w:rFonts w:eastAsiaTheme="minorEastAsia"/>
          <w:color w:val="FF0000"/>
          <w:kern w:val="2"/>
          <w:lang w:eastAsia="zh-CN"/>
        </w:rPr>
        <w:t>5</w:t>
      </w:r>
      <w:r w:rsidRPr="00076210">
        <w:rPr>
          <w:rFonts w:eastAsiaTheme="minorEastAsia"/>
          <w:color w:val="FF0000"/>
          <w:kern w:val="2"/>
          <w:lang w:eastAsia="zh-CN"/>
        </w:rPr>
        <w:t>********************************************</w:t>
      </w:r>
    </w:p>
    <w:p w14:paraId="39328B5A" w14:textId="77777777" w:rsidR="00D76E09" w:rsidRPr="00F0556E" w:rsidRDefault="00D76E09" w:rsidP="00077214">
      <w:pPr>
        <w:pStyle w:val="1"/>
        <w:numPr>
          <w:ilvl w:val="0"/>
          <w:numId w:val="0"/>
        </w:numPr>
        <w:ind w:left="567" w:hanging="567"/>
      </w:pPr>
      <w:bookmarkStart w:id="57" w:name="_Toc209629633"/>
      <w:r w:rsidRPr="00F0556E">
        <w:t>24</w:t>
      </w:r>
      <w:r w:rsidRPr="00F0556E">
        <w:rPr>
          <w:rFonts w:hint="eastAsia"/>
        </w:rPr>
        <w:tab/>
      </w:r>
      <w:r w:rsidRPr="00F0556E">
        <w:t>Downlink carrier aggregation via switching</w:t>
      </w:r>
      <w:bookmarkEnd w:id="57"/>
    </w:p>
    <w:p w14:paraId="7028B350" w14:textId="77777777" w:rsidR="00D76E09" w:rsidRPr="00F0556E" w:rsidRDefault="00D76E09" w:rsidP="00077214">
      <w:pPr>
        <w:spacing w:afterLines="50" w:after="120"/>
        <w:rPr>
          <w:lang w:eastAsia="zh-CN"/>
        </w:rPr>
      </w:pPr>
      <w:r w:rsidRPr="00F0556E">
        <w:rPr>
          <w:lang w:eastAsia="zh-CN"/>
        </w:rPr>
        <w:t xml:space="preserve">A UE that can switch operation between a </w:t>
      </w:r>
      <w:proofErr w:type="spellStart"/>
      <w:r w:rsidRPr="00F0556E">
        <w:rPr>
          <w:lang w:eastAsia="zh-CN"/>
        </w:rPr>
        <w:t>PCell</w:t>
      </w:r>
      <w:proofErr w:type="spellEnd"/>
      <w:r w:rsidRPr="00F0556E">
        <w:rPr>
          <w:lang w:eastAsia="zh-CN"/>
        </w:rPr>
        <w:t xml:space="preserve">, that includes a DL carrier and a paired UL carrier, and an </w:t>
      </w:r>
      <w:proofErr w:type="spellStart"/>
      <w:r w:rsidRPr="00F0556E">
        <w:rPr>
          <w:lang w:eastAsia="zh-CN"/>
        </w:rPr>
        <w:t>SCell</w:t>
      </w:r>
      <w:proofErr w:type="spellEnd"/>
      <w:r w:rsidRPr="00F0556E">
        <w:rPr>
          <w:lang w:eastAsia="zh-CN"/>
        </w:rPr>
        <w:t xml:space="preserve">, that includes a DL carrier without a paired UL carrier, can be provided by </w:t>
      </w:r>
      <w:r w:rsidRPr="00F0556E">
        <w:rPr>
          <w:i/>
          <w:lang w:eastAsia="zh-CN"/>
        </w:rPr>
        <w:t>LBCA-</w:t>
      </w:r>
      <w:proofErr w:type="spellStart"/>
      <w:r w:rsidRPr="00F0556E">
        <w:rPr>
          <w:i/>
          <w:lang w:eastAsia="zh-CN"/>
        </w:rPr>
        <w:t>SwitchingPattern</w:t>
      </w:r>
      <w:proofErr w:type="spellEnd"/>
      <w:r w:rsidRPr="00F0556E">
        <w:rPr>
          <w:lang w:eastAsia="zh-CN"/>
        </w:rPr>
        <w:t xml:space="preserve"> a bitmap of slots indicating a switching pattern between the </w:t>
      </w:r>
      <w:proofErr w:type="spellStart"/>
      <w:r w:rsidRPr="00F0556E">
        <w:rPr>
          <w:lang w:eastAsia="zh-CN"/>
        </w:rPr>
        <w:t>PCell</w:t>
      </w:r>
      <w:proofErr w:type="spellEnd"/>
      <w:r w:rsidRPr="00F0556E">
        <w:rPr>
          <w:lang w:eastAsia="zh-CN"/>
        </w:rPr>
        <w:t xml:space="preserve"> and the </w:t>
      </w:r>
      <w:proofErr w:type="spellStart"/>
      <w:r w:rsidRPr="00F0556E">
        <w:rPr>
          <w:lang w:eastAsia="zh-CN"/>
        </w:rPr>
        <w:t>SCell</w:t>
      </w:r>
      <w:proofErr w:type="spellEnd"/>
      <w:r w:rsidRPr="00F0556E">
        <w:rPr>
          <w:lang w:eastAsia="zh-CN"/>
        </w:rPr>
        <w:t xml:space="preserve"> when the </w:t>
      </w:r>
      <w:proofErr w:type="spellStart"/>
      <w:r w:rsidRPr="00F0556E">
        <w:rPr>
          <w:lang w:eastAsia="zh-CN"/>
        </w:rPr>
        <w:t>SCell</w:t>
      </w:r>
      <w:proofErr w:type="spellEnd"/>
      <w:r w:rsidRPr="00F0556E">
        <w:rPr>
          <w:lang w:eastAsia="zh-CN"/>
        </w:rPr>
        <w:t xml:space="preserve"> is activated</w:t>
      </w:r>
      <w:r>
        <w:rPr>
          <w:lang w:eastAsia="zh-CN"/>
        </w:rPr>
        <w:t xml:space="preserve"> </w:t>
      </w:r>
      <w:r w:rsidRPr="004C222D">
        <w:rPr>
          <w:color w:val="FF0000"/>
          <w:lang w:eastAsia="zh-CN"/>
        </w:rPr>
        <w:t>or is in activation procedure as described in [10, TS 38.133]</w:t>
      </w:r>
      <w:r w:rsidRPr="00F0556E">
        <w:rPr>
          <w:lang w:eastAsia="zh-CN"/>
        </w:rPr>
        <w:t xml:space="preserve">. The switching pattern repeats continuously. The UE can either transmit/receive on the </w:t>
      </w:r>
      <w:proofErr w:type="spellStart"/>
      <w:r w:rsidRPr="00F0556E">
        <w:rPr>
          <w:lang w:eastAsia="zh-CN"/>
        </w:rPr>
        <w:t>PCell</w:t>
      </w:r>
      <w:proofErr w:type="spellEnd"/>
      <w:r w:rsidRPr="00F0556E">
        <w:rPr>
          <w:lang w:eastAsia="zh-CN"/>
        </w:rPr>
        <w:t xml:space="preserve"> in a slot or receive on the </w:t>
      </w:r>
      <w:proofErr w:type="spellStart"/>
      <w:r w:rsidRPr="00F0556E">
        <w:rPr>
          <w:lang w:eastAsia="zh-CN"/>
        </w:rPr>
        <w:t>SCell</w:t>
      </w:r>
      <w:proofErr w:type="spellEnd"/>
      <w:r w:rsidRPr="00F0556E">
        <w:rPr>
          <w:lang w:eastAsia="zh-CN"/>
        </w:rPr>
        <w:t xml:space="preserve"> in the slot. A bit value of ‘0’ for a first slot in the bitmap indicates that the UE can transmit/receive on the </w:t>
      </w:r>
      <w:proofErr w:type="spellStart"/>
      <w:r w:rsidRPr="00F0556E">
        <w:rPr>
          <w:lang w:eastAsia="zh-CN"/>
        </w:rPr>
        <w:t>PCell</w:t>
      </w:r>
      <w:proofErr w:type="spellEnd"/>
      <w:r w:rsidRPr="00F0556E">
        <w:rPr>
          <w:lang w:eastAsia="zh-CN"/>
        </w:rPr>
        <w:t xml:space="preserve"> in the first slot, and a bit value of ‘1’ for a second slot in the bitmap indicates that the UE can receive on the </w:t>
      </w:r>
      <w:proofErr w:type="spellStart"/>
      <w:r w:rsidRPr="00F0556E">
        <w:rPr>
          <w:lang w:eastAsia="zh-CN"/>
        </w:rPr>
        <w:t>SCell</w:t>
      </w:r>
      <w:proofErr w:type="spellEnd"/>
      <w:r w:rsidRPr="00F0556E">
        <w:rPr>
          <w:lang w:eastAsia="zh-CN"/>
        </w:rPr>
        <w:t xml:space="preserve"> in the second slot. </w:t>
      </w:r>
      <w:r w:rsidRPr="00F0556E">
        <w:rPr>
          <w:color w:val="000000"/>
        </w:rPr>
        <w:t xml:space="preserve">The first slot of the bitmap is same as the first slot of a system frame with SFN 0 on the </w:t>
      </w:r>
      <w:proofErr w:type="spellStart"/>
      <w:r w:rsidRPr="00F0556E">
        <w:rPr>
          <w:color w:val="000000"/>
        </w:rPr>
        <w:t>PCell</w:t>
      </w:r>
      <w:proofErr w:type="spellEnd"/>
      <w:r w:rsidRPr="00F0556E">
        <w:rPr>
          <w:color w:val="000000"/>
        </w:rPr>
        <w:t xml:space="preserve">. The SCS for all configured DL BWPs or UL BWPs on both the </w:t>
      </w:r>
      <w:proofErr w:type="spellStart"/>
      <w:r w:rsidRPr="00F0556E">
        <w:rPr>
          <w:color w:val="000000"/>
        </w:rPr>
        <w:t>PCell</w:t>
      </w:r>
      <w:proofErr w:type="spellEnd"/>
      <w:r w:rsidRPr="00F0556E">
        <w:rPr>
          <w:color w:val="000000"/>
        </w:rPr>
        <w:t xml:space="preserve"> and the </w:t>
      </w:r>
      <w:proofErr w:type="spellStart"/>
      <w:r w:rsidRPr="00F0556E">
        <w:rPr>
          <w:color w:val="000000"/>
        </w:rPr>
        <w:t>SCell</w:t>
      </w:r>
      <w:proofErr w:type="spellEnd"/>
      <w:r w:rsidRPr="00F0556E">
        <w:rPr>
          <w:color w:val="000000"/>
        </w:rPr>
        <w:t xml:space="preserve"> is 15 kHz and the periodicity of the switching pattern is 40 slots.</w:t>
      </w:r>
    </w:p>
    <w:p w14:paraId="5EB4DE36" w14:textId="77777777" w:rsidR="00D76E09" w:rsidRPr="00FE2B8D" w:rsidRDefault="00D76E09" w:rsidP="00077214">
      <w:pPr>
        <w:spacing w:afterLines="50" w:after="120"/>
        <w:jc w:val="center"/>
        <w:rPr>
          <w:rFonts w:eastAsia="宋体"/>
          <w:lang w:eastAsia="zh-CN"/>
        </w:rPr>
      </w:pPr>
      <w:r w:rsidRPr="00161117">
        <w:rPr>
          <w:color w:val="FF0000"/>
        </w:rPr>
        <w:t>&lt;Unchanged part omitted&gt;</w:t>
      </w:r>
    </w:p>
    <w:p w14:paraId="5BBD9CC6" w14:textId="18676F47" w:rsidR="00D76E09" w:rsidRDefault="00D76E09" w:rsidP="00D76E09">
      <w:pPr>
        <w:spacing w:after="120"/>
        <w:jc w:val="both"/>
        <w:rPr>
          <w:rFonts w:eastAsiaTheme="minorEastAsia"/>
          <w:color w:val="FF0000"/>
          <w:kern w:val="2"/>
          <w:lang w:eastAsia="zh-CN"/>
        </w:rPr>
      </w:pPr>
      <w:r w:rsidRPr="00076210">
        <w:rPr>
          <w:rFonts w:eastAsiaTheme="minorEastAsia" w:hint="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w:t>
      </w:r>
      <w:r w:rsidRPr="00076210">
        <w:rPr>
          <w:rFonts w:eastAsiaTheme="minorEastAsia"/>
          <w:color w:val="FF0000"/>
          <w:kern w:val="2"/>
          <w:lang w:eastAsia="zh-CN"/>
        </w:rPr>
        <w:t>***************</w:t>
      </w:r>
      <w:r>
        <w:rPr>
          <w:rFonts w:eastAsiaTheme="minorEastAsia"/>
          <w:color w:val="FF0000"/>
          <w:kern w:val="2"/>
          <w:lang w:eastAsia="zh-CN"/>
        </w:rPr>
        <w:t xml:space="preserve">End </w:t>
      </w:r>
      <w:r w:rsidRPr="00076210">
        <w:rPr>
          <w:rFonts w:eastAsiaTheme="minorEastAsia"/>
          <w:color w:val="FF0000"/>
          <w:kern w:val="2"/>
          <w:lang w:eastAsia="zh-CN"/>
        </w:rPr>
        <w:t>of TP#</w:t>
      </w:r>
      <w:r>
        <w:rPr>
          <w:rFonts w:eastAsiaTheme="minorEastAsia"/>
          <w:color w:val="FF0000"/>
          <w:kern w:val="2"/>
          <w:lang w:eastAsia="zh-CN"/>
        </w:rPr>
        <w:t>5</w:t>
      </w:r>
      <w:r w:rsidRPr="00076210">
        <w:rPr>
          <w:rFonts w:eastAsiaTheme="minorEastAsia"/>
          <w:color w:val="FF0000"/>
          <w:kern w:val="2"/>
          <w:lang w:eastAsia="zh-CN"/>
        </w:rPr>
        <w:t>********************************************</w:t>
      </w:r>
    </w:p>
    <w:p w14:paraId="3222F47C" w14:textId="77777777" w:rsidR="00CD4761" w:rsidRPr="00CD4761" w:rsidRDefault="00CD4761" w:rsidP="00CD4761">
      <w:pPr>
        <w:rPr>
          <w:rFonts w:eastAsiaTheme="minorEastAsia"/>
        </w:rPr>
      </w:pPr>
    </w:p>
    <w:sectPr w:rsidR="00CD4761" w:rsidRPr="00CD4761" w:rsidSect="00410DD9">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B6684" w14:textId="77777777" w:rsidR="001C5E67" w:rsidRDefault="001C5E67" w:rsidP="00314F2D">
      <w:r>
        <w:separator/>
      </w:r>
    </w:p>
  </w:endnote>
  <w:endnote w:type="continuationSeparator" w:id="0">
    <w:p w14:paraId="0B4AD481" w14:textId="77777777" w:rsidR="001C5E67" w:rsidRDefault="001C5E67" w:rsidP="00314F2D">
      <w:r>
        <w:continuationSeparator/>
      </w:r>
    </w:p>
  </w:endnote>
  <w:endnote w:type="continuationNotice" w:id="1">
    <w:p w14:paraId="7EF4D9FD" w14:textId="77777777" w:rsidR="001C5E67" w:rsidRDefault="001C5E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7FC1C" w14:textId="77777777" w:rsidR="001C5E67" w:rsidRDefault="001C5E67" w:rsidP="00314F2D">
      <w:r>
        <w:separator/>
      </w:r>
    </w:p>
  </w:footnote>
  <w:footnote w:type="continuationSeparator" w:id="0">
    <w:p w14:paraId="37181419" w14:textId="77777777" w:rsidR="001C5E67" w:rsidRDefault="001C5E67" w:rsidP="00314F2D">
      <w:r>
        <w:continuationSeparator/>
      </w:r>
    </w:p>
  </w:footnote>
  <w:footnote w:type="continuationNotice" w:id="1">
    <w:p w14:paraId="5A3F893E" w14:textId="77777777" w:rsidR="001C5E67" w:rsidRDefault="001C5E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1559"/>
        </w:tabs>
        <w:ind w:left="155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9C4554C"/>
    <w:multiLevelType w:val="hybridMultilevel"/>
    <w:tmpl w:val="1CD22E3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F">
      <w:start w:val="1"/>
      <w:numFmt w:val="decimal"/>
      <w:lvlText w:val="%5."/>
      <w:lvlJc w:val="left"/>
      <w:pPr>
        <w:ind w:left="2100" w:hanging="42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B932888"/>
    <w:multiLevelType w:val="hybridMultilevel"/>
    <w:tmpl w:val="6B3EA476"/>
    <w:lvl w:ilvl="0" w:tplc="C65C5534">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E5889"/>
    <w:multiLevelType w:val="hybridMultilevel"/>
    <w:tmpl w:val="A5D8B7F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0A5523"/>
    <w:multiLevelType w:val="hybridMultilevel"/>
    <w:tmpl w:val="AE70A70E"/>
    <w:lvl w:ilvl="0" w:tplc="C65C5534">
      <w:start w:val="2"/>
      <w:numFmt w:val="bullet"/>
      <w:lvlText w:val="-"/>
      <w:lvlJc w:val="left"/>
      <w:pPr>
        <w:ind w:left="360" w:hanging="360"/>
      </w:pPr>
      <w:rPr>
        <w:rFonts w:ascii="Times New Roman" w:eastAsia="宋体"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8F498B"/>
    <w:multiLevelType w:val="hybridMultilevel"/>
    <w:tmpl w:val="28E2B000"/>
    <w:lvl w:ilvl="0" w:tplc="97E0EAD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1D6C74"/>
    <w:multiLevelType w:val="hybridMultilevel"/>
    <w:tmpl w:val="CD9EC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E667136"/>
    <w:multiLevelType w:val="hybridMultilevel"/>
    <w:tmpl w:val="C512C4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B4504CA"/>
    <w:multiLevelType w:val="hybridMultilevel"/>
    <w:tmpl w:val="37EA68BC"/>
    <w:lvl w:ilvl="0" w:tplc="DD96715C">
      <w:numFmt w:val="bullet"/>
      <w:lvlText w:val=""/>
      <w:lvlJc w:val="left"/>
      <w:pPr>
        <w:ind w:left="720" w:hanging="72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002EE1"/>
    <w:multiLevelType w:val="hybridMultilevel"/>
    <w:tmpl w:val="0890B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1B757D3"/>
    <w:multiLevelType w:val="hybridMultilevel"/>
    <w:tmpl w:val="13F2B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43"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4"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8"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9" w15:restartNumberingAfterBreak="0">
    <w:nsid w:val="53EA79C2"/>
    <w:multiLevelType w:val="hybridMultilevel"/>
    <w:tmpl w:val="D9DEB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6374983"/>
    <w:multiLevelType w:val="multilevel"/>
    <w:tmpl w:val="56374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53" w15:restartNumberingAfterBreak="0">
    <w:nsid w:val="58B73482"/>
    <w:multiLevelType w:val="multilevel"/>
    <w:tmpl w:val="A46415AC"/>
    <w:lvl w:ilvl="0">
      <w:start w:val="1"/>
      <w:numFmt w:val="bullet"/>
      <w:lvlText w:val=""/>
      <w:lvlJc w:val="left"/>
      <w:pPr>
        <w:ind w:left="360" w:hanging="360"/>
      </w:pPr>
      <w:rPr>
        <w:rFonts w:ascii="Symbol" w:hAnsi="Symbol" w:hint="default"/>
        <w:strike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4" w15:restartNumberingAfterBreak="0">
    <w:nsid w:val="5D6F270A"/>
    <w:multiLevelType w:val="hybridMultilevel"/>
    <w:tmpl w:val="4232E8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ACE3E64"/>
    <w:multiLevelType w:val="hybridMultilevel"/>
    <w:tmpl w:val="8A5A3E7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AAF043BA">
      <w:numFmt w:val="bullet"/>
      <w:lvlText w:val="-"/>
      <w:lvlJc w:val="left"/>
      <w:pPr>
        <w:ind w:left="2100" w:hanging="42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993"/>
        </w:tabs>
        <w:ind w:left="993"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70FA6F2D"/>
    <w:multiLevelType w:val="hybridMultilevel"/>
    <w:tmpl w:val="B8BEE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3"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67" w15:restartNumberingAfterBreak="0">
    <w:nsid w:val="79546CB6"/>
    <w:multiLevelType w:val="hybridMultilevel"/>
    <w:tmpl w:val="B7DE4978"/>
    <w:lvl w:ilvl="0" w:tplc="97E0EAD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7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9"/>
  </w:num>
  <w:num w:numId="2">
    <w:abstractNumId w:val="52"/>
  </w:num>
  <w:num w:numId="3">
    <w:abstractNumId w:val="63"/>
  </w:num>
  <w:num w:numId="4">
    <w:abstractNumId w:val="34"/>
  </w:num>
  <w:num w:numId="5">
    <w:abstractNumId w:val="60"/>
  </w:num>
  <w:num w:numId="6">
    <w:abstractNumId w:val="71"/>
  </w:num>
  <w:num w:numId="7">
    <w:abstractNumId w:val="48"/>
  </w:num>
  <w:num w:numId="8">
    <w:abstractNumId w:val="55"/>
  </w:num>
  <w:num w:numId="9">
    <w:abstractNumId w:val="5"/>
  </w:num>
  <w:num w:numId="10">
    <w:abstractNumId w:val="41"/>
  </w:num>
  <w:num w:numId="11">
    <w:abstractNumId w:val="68"/>
  </w:num>
  <w:num w:numId="12">
    <w:abstractNumId w:val="30"/>
  </w:num>
  <w:num w:numId="13">
    <w:abstractNumId w:val="22"/>
  </w:num>
  <w:num w:numId="14">
    <w:abstractNumId w:val="2"/>
  </w:num>
  <w:num w:numId="15">
    <w:abstractNumId w:val="57"/>
  </w:num>
  <w:num w:numId="16">
    <w:abstractNumId w:val="37"/>
  </w:num>
  <w:num w:numId="17">
    <w:abstractNumId w:val="16"/>
  </w:num>
  <w:num w:numId="18">
    <w:abstractNumId w:val="39"/>
  </w:num>
  <w:num w:numId="19">
    <w:abstractNumId w:val="8"/>
  </w:num>
  <w:num w:numId="20">
    <w:abstractNumId w:val="66"/>
  </w:num>
  <w:num w:numId="21">
    <w:abstractNumId w:val="46"/>
  </w:num>
  <w:num w:numId="22">
    <w:abstractNumId w:val="3"/>
  </w:num>
  <w:num w:numId="23">
    <w:abstractNumId w:val="65"/>
  </w:num>
  <w:num w:numId="24">
    <w:abstractNumId w:val="0"/>
  </w:num>
  <w:num w:numId="25">
    <w:abstractNumId w:val="47"/>
  </w:num>
  <w:num w:numId="26">
    <w:abstractNumId w:val="24"/>
  </w:num>
  <w:num w:numId="27">
    <w:abstractNumId w:val="38"/>
  </w:num>
  <w:num w:numId="28">
    <w:abstractNumId w:val="29"/>
  </w:num>
  <w:num w:numId="29">
    <w:abstractNumId w:val="27"/>
  </w:num>
  <w:num w:numId="30">
    <w:abstractNumId w:val="21"/>
  </w:num>
  <w:num w:numId="31">
    <w:abstractNumId w:val="4"/>
  </w:num>
  <w:num w:numId="32">
    <w:abstractNumId w:val="70"/>
  </w:num>
  <w:num w:numId="33">
    <w:abstractNumId w:val="62"/>
  </w:num>
  <w:num w:numId="34">
    <w:abstractNumId w:val="12"/>
  </w:num>
  <w:num w:numId="35">
    <w:abstractNumId w:val="73"/>
  </w:num>
  <w:num w:numId="36">
    <w:abstractNumId w:val="23"/>
  </w:num>
  <w:num w:numId="37">
    <w:abstractNumId w:val="64"/>
  </w:num>
  <w:num w:numId="38">
    <w:abstractNumId w:val="19"/>
  </w:num>
  <w:num w:numId="39">
    <w:abstractNumId w:val="56"/>
  </w:num>
  <w:num w:numId="40">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25"/>
  </w:num>
  <w:num w:numId="42">
    <w:abstractNumId w:val="58"/>
  </w:num>
  <w:num w:numId="43">
    <w:abstractNumId w:val="13"/>
  </w:num>
  <w:num w:numId="44">
    <w:abstractNumId w:val="67"/>
  </w:num>
  <w:num w:numId="45">
    <w:abstractNumId w:val="14"/>
  </w:num>
  <w:num w:numId="46">
    <w:abstractNumId w:val="49"/>
  </w:num>
  <w:num w:numId="47">
    <w:abstractNumId w:val="36"/>
  </w:num>
  <w:num w:numId="48">
    <w:abstractNumId w:val="9"/>
  </w:num>
  <w:num w:numId="49">
    <w:abstractNumId w:val="10"/>
  </w:num>
  <w:num w:numId="50">
    <w:abstractNumId w:val="28"/>
  </w:num>
  <w:num w:numId="51">
    <w:abstractNumId w:val="20"/>
  </w:num>
  <w:num w:numId="52">
    <w:abstractNumId w:val="15"/>
  </w:num>
  <w:num w:numId="53">
    <w:abstractNumId w:val="61"/>
  </w:num>
  <w:num w:numId="54">
    <w:abstractNumId w:val="54"/>
  </w:num>
  <w:num w:numId="55">
    <w:abstractNumId w:val="17"/>
  </w:num>
  <w:num w:numId="56">
    <w:abstractNumId w:val="31"/>
  </w:num>
  <w:num w:numId="57">
    <w:abstractNumId w:val="50"/>
  </w:num>
  <w:num w:numId="58">
    <w:abstractNumId w:val="51"/>
  </w:num>
  <w:num w:numId="59">
    <w:abstractNumId w:val="44"/>
  </w:num>
  <w:num w:numId="60">
    <w:abstractNumId w:val="45"/>
  </w:num>
  <w:num w:numId="61">
    <w:abstractNumId w:val="33"/>
  </w:num>
  <w:num w:numId="62">
    <w:abstractNumId w:val="32"/>
  </w:num>
  <w:num w:numId="63">
    <w:abstractNumId w:val="72"/>
  </w:num>
  <w:num w:numId="64">
    <w:abstractNumId w:val="42"/>
  </w:num>
  <w:num w:numId="65">
    <w:abstractNumId w:val="40"/>
  </w:num>
  <w:num w:numId="66">
    <w:abstractNumId w:val="35"/>
  </w:num>
  <w:num w:numId="67">
    <w:abstractNumId w:val="6"/>
  </w:num>
  <w:num w:numId="68">
    <w:abstractNumId w:val="26"/>
  </w:num>
  <w:num w:numId="69">
    <w:abstractNumId w:val="18"/>
  </w:num>
  <w:num w:numId="70">
    <w:abstractNumId w:val="43"/>
  </w:num>
  <w:num w:numId="71">
    <w:abstractNumId w:val="11"/>
  </w:num>
  <w:num w:numId="72">
    <w:abstractNumId w:val="7"/>
  </w:num>
  <w:num w:numId="73">
    <w:abstractNumId w:val="59"/>
  </w:num>
  <w:num w:numId="7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5">
    <w:abstractNumId w:val="53"/>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310"/>
    <w:rsid w:val="00000AF8"/>
    <w:rsid w:val="00010C5E"/>
    <w:rsid w:val="0002162C"/>
    <w:rsid w:val="00024077"/>
    <w:rsid w:val="00033DF3"/>
    <w:rsid w:val="000627EF"/>
    <w:rsid w:val="00072A04"/>
    <w:rsid w:val="00072DB7"/>
    <w:rsid w:val="00077214"/>
    <w:rsid w:val="000806EC"/>
    <w:rsid w:val="00081743"/>
    <w:rsid w:val="00081903"/>
    <w:rsid w:val="0008600D"/>
    <w:rsid w:val="0009198F"/>
    <w:rsid w:val="000919A3"/>
    <w:rsid w:val="00094ED2"/>
    <w:rsid w:val="000961A0"/>
    <w:rsid w:val="000968E8"/>
    <w:rsid w:val="000A207C"/>
    <w:rsid w:val="000A5A6F"/>
    <w:rsid w:val="000A70D9"/>
    <w:rsid w:val="000B5612"/>
    <w:rsid w:val="000B652C"/>
    <w:rsid w:val="000C091B"/>
    <w:rsid w:val="000C6858"/>
    <w:rsid w:val="000D0502"/>
    <w:rsid w:val="000F2126"/>
    <w:rsid w:val="000F4EFA"/>
    <w:rsid w:val="000F73E6"/>
    <w:rsid w:val="001012F5"/>
    <w:rsid w:val="001026C7"/>
    <w:rsid w:val="001048AE"/>
    <w:rsid w:val="00106F24"/>
    <w:rsid w:val="001075FE"/>
    <w:rsid w:val="00111557"/>
    <w:rsid w:val="00115971"/>
    <w:rsid w:val="00115B7B"/>
    <w:rsid w:val="0011780F"/>
    <w:rsid w:val="00121B59"/>
    <w:rsid w:val="00123323"/>
    <w:rsid w:val="00130A82"/>
    <w:rsid w:val="001313AA"/>
    <w:rsid w:val="00134E88"/>
    <w:rsid w:val="00135A15"/>
    <w:rsid w:val="00142456"/>
    <w:rsid w:val="001470A2"/>
    <w:rsid w:val="00150022"/>
    <w:rsid w:val="00150A51"/>
    <w:rsid w:val="001517FF"/>
    <w:rsid w:val="00152363"/>
    <w:rsid w:val="001555E5"/>
    <w:rsid w:val="001570FF"/>
    <w:rsid w:val="00161CDD"/>
    <w:rsid w:val="00166E3E"/>
    <w:rsid w:val="00167E9A"/>
    <w:rsid w:val="00172F50"/>
    <w:rsid w:val="001748D0"/>
    <w:rsid w:val="00177B3F"/>
    <w:rsid w:val="00182AC2"/>
    <w:rsid w:val="001922D0"/>
    <w:rsid w:val="001943A8"/>
    <w:rsid w:val="001951C7"/>
    <w:rsid w:val="001A038C"/>
    <w:rsid w:val="001A0D92"/>
    <w:rsid w:val="001A0EA6"/>
    <w:rsid w:val="001B2965"/>
    <w:rsid w:val="001B4111"/>
    <w:rsid w:val="001B588F"/>
    <w:rsid w:val="001B7A92"/>
    <w:rsid w:val="001C0EFC"/>
    <w:rsid w:val="001C121C"/>
    <w:rsid w:val="001C5D61"/>
    <w:rsid w:val="001C5E67"/>
    <w:rsid w:val="001D01E7"/>
    <w:rsid w:val="001D3CFA"/>
    <w:rsid w:val="001D40D1"/>
    <w:rsid w:val="001E1026"/>
    <w:rsid w:val="001E1242"/>
    <w:rsid w:val="001E1399"/>
    <w:rsid w:val="001E46B5"/>
    <w:rsid w:val="001E5A6E"/>
    <w:rsid w:val="001F1ED1"/>
    <w:rsid w:val="001F21DB"/>
    <w:rsid w:val="001F5235"/>
    <w:rsid w:val="00202D85"/>
    <w:rsid w:val="00206E52"/>
    <w:rsid w:val="00213CFC"/>
    <w:rsid w:val="00216235"/>
    <w:rsid w:val="00223A83"/>
    <w:rsid w:val="00223BA3"/>
    <w:rsid w:val="00224069"/>
    <w:rsid w:val="0022552F"/>
    <w:rsid w:val="002256A8"/>
    <w:rsid w:val="00234F43"/>
    <w:rsid w:val="00236185"/>
    <w:rsid w:val="00243FE5"/>
    <w:rsid w:val="002529A1"/>
    <w:rsid w:val="0025418D"/>
    <w:rsid w:val="00262056"/>
    <w:rsid w:val="00264D20"/>
    <w:rsid w:val="0026583E"/>
    <w:rsid w:val="00267ED8"/>
    <w:rsid w:val="002715BD"/>
    <w:rsid w:val="002719EB"/>
    <w:rsid w:val="00272C98"/>
    <w:rsid w:val="00273C3A"/>
    <w:rsid w:val="00273F14"/>
    <w:rsid w:val="0028038D"/>
    <w:rsid w:val="00285AE7"/>
    <w:rsid w:val="00291ECC"/>
    <w:rsid w:val="00295917"/>
    <w:rsid w:val="002A45A4"/>
    <w:rsid w:val="002A51CF"/>
    <w:rsid w:val="002B2BCC"/>
    <w:rsid w:val="002C4BB1"/>
    <w:rsid w:val="002D1034"/>
    <w:rsid w:val="002D44FD"/>
    <w:rsid w:val="002D7678"/>
    <w:rsid w:val="002E20E2"/>
    <w:rsid w:val="002E2BBA"/>
    <w:rsid w:val="002F4244"/>
    <w:rsid w:val="002F4B64"/>
    <w:rsid w:val="00302CA4"/>
    <w:rsid w:val="00305186"/>
    <w:rsid w:val="00305E7E"/>
    <w:rsid w:val="003063D6"/>
    <w:rsid w:val="00312857"/>
    <w:rsid w:val="00312AEA"/>
    <w:rsid w:val="00314F2D"/>
    <w:rsid w:val="003202A5"/>
    <w:rsid w:val="0032186F"/>
    <w:rsid w:val="00322E3F"/>
    <w:rsid w:val="00324646"/>
    <w:rsid w:val="00325783"/>
    <w:rsid w:val="0033616C"/>
    <w:rsid w:val="00341365"/>
    <w:rsid w:val="003419DA"/>
    <w:rsid w:val="0034672E"/>
    <w:rsid w:val="003538CB"/>
    <w:rsid w:val="00355441"/>
    <w:rsid w:val="0035637F"/>
    <w:rsid w:val="00362016"/>
    <w:rsid w:val="00362255"/>
    <w:rsid w:val="00363056"/>
    <w:rsid w:val="00364358"/>
    <w:rsid w:val="003747C9"/>
    <w:rsid w:val="00383EDB"/>
    <w:rsid w:val="00384E86"/>
    <w:rsid w:val="00391F4E"/>
    <w:rsid w:val="003920D9"/>
    <w:rsid w:val="003A09BA"/>
    <w:rsid w:val="003A17BB"/>
    <w:rsid w:val="003A1B1D"/>
    <w:rsid w:val="003A3137"/>
    <w:rsid w:val="003A3FAE"/>
    <w:rsid w:val="003A4411"/>
    <w:rsid w:val="003A4983"/>
    <w:rsid w:val="003A5967"/>
    <w:rsid w:val="003B066A"/>
    <w:rsid w:val="003B6982"/>
    <w:rsid w:val="003C703C"/>
    <w:rsid w:val="003D1670"/>
    <w:rsid w:val="003D2398"/>
    <w:rsid w:val="003E34B6"/>
    <w:rsid w:val="003F0184"/>
    <w:rsid w:val="003F661B"/>
    <w:rsid w:val="003F6BB8"/>
    <w:rsid w:val="003F7EA9"/>
    <w:rsid w:val="00405720"/>
    <w:rsid w:val="00410DD9"/>
    <w:rsid w:val="00411B70"/>
    <w:rsid w:val="00423205"/>
    <w:rsid w:val="004234CC"/>
    <w:rsid w:val="00431C14"/>
    <w:rsid w:val="00432205"/>
    <w:rsid w:val="00433231"/>
    <w:rsid w:val="00433BF6"/>
    <w:rsid w:val="004348B3"/>
    <w:rsid w:val="00440EE3"/>
    <w:rsid w:val="00443926"/>
    <w:rsid w:val="0045297F"/>
    <w:rsid w:val="004556CF"/>
    <w:rsid w:val="0046277A"/>
    <w:rsid w:val="0046399F"/>
    <w:rsid w:val="0047390F"/>
    <w:rsid w:val="004740B5"/>
    <w:rsid w:val="00475F3D"/>
    <w:rsid w:val="0048123A"/>
    <w:rsid w:val="00490728"/>
    <w:rsid w:val="00494238"/>
    <w:rsid w:val="00495604"/>
    <w:rsid w:val="00497F00"/>
    <w:rsid w:val="004A25B2"/>
    <w:rsid w:val="004A4A7F"/>
    <w:rsid w:val="004C0449"/>
    <w:rsid w:val="004C53CC"/>
    <w:rsid w:val="004C6C14"/>
    <w:rsid w:val="004D003B"/>
    <w:rsid w:val="004D13CE"/>
    <w:rsid w:val="004D2C96"/>
    <w:rsid w:val="004E00AF"/>
    <w:rsid w:val="004F4BAC"/>
    <w:rsid w:val="004F568A"/>
    <w:rsid w:val="00502733"/>
    <w:rsid w:val="00504E5B"/>
    <w:rsid w:val="00506AA3"/>
    <w:rsid w:val="00513E75"/>
    <w:rsid w:val="00520DBC"/>
    <w:rsid w:val="005249EE"/>
    <w:rsid w:val="00533202"/>
    <w:rsid w:val="00533358"/>
    <w:rsid w:val="0053582A"/>
    <w:rsid w:val="005407F0"/>
    <w:rsid w:val="00540B88"/>
    <w:rsid w:val="0054444A"/>
    <w:rsid w:val="00545F74"/>
    <w:rsid w:val="005554C5"/>
    <w:rsid w:val="00566CF7"/>
    <w:rsid w:val="005738E4"/>
    <w:rsid w:val="00576511"/>
    <w:rsid w:val="00583127"/>
    <w:rsid w:val="00586CF3"/>
    <w:rsid w:val="00586E8F"/>
    <w:rsid w:val="0059683E"/>
    <w:rsid w:val="005A1145"/>
    <w:rsid w:val="005A188D"/>
    <w:rsid w:val="005A3249"/>
    <w:rsid w:val="005A32A7"/>
    <w:rsid w:val="005B1622"/>
    <w:rsid w:val="005B6B91"/>
    <w:rsid w:val="005C5595"/>
    <w:rsid w:val="005D22DD"/>
    <w:rsid w:val="005D4D61"/>
    <w:rsid w:val="005D57EE"/>
    <w:rsid w:val="005D5FFD"/>
    <w:rsid w:val="005D64AA"/>
    <w:rsid w:val="005D67D4"/>
    <w:rsid w:val="005E0A3E"/>
    <w:rsid w:val="005E2B62"/>
    <w:rsid w:val="005E6E85"/>
    <w:rsid w:val="005E7C37"/>
    <w:rsid w:val="005F30A2"/>
    <w:rsid w:val="005F44D2"/>
    <w:rsid w:val="005F5402"/>
    <w:rsid w:val="005F65CA"/>
    <w:rsid w:val="005F7EA1"/>
    <w:rsid w:val="00604525"/>
    <w:rsid w:val="006062C3"/>
    <w:rsid w:val="00615E66"/>
    <w:rsid w:val="0062108E"/>
    <w:rsid w:val="00626106"/>
    <w:rsid w:val="006325D6"/>
    <w:rsid w:val="0063400E"/>
    <w:rsid w:val="00634394"/>
    <w:rsid w:val="00640D4C"/>
    <w:rsid w:val="00645776"/>
    <w:rsid w:val="006509D2"/>
    <w:rsid w:val="00650CE4"/>
    <w:rsid w:val="0065141F"/>
    <w:rsid w:val="00670F86"/>
    <w:rsid w:val="00674A0F"/>
    <w:rsid w:val="00674D43"/>
    <w:rsid w:val="00676378"/>
    <w:rsid w:val="0068053B"/>
    <w:rsid w:val="006816D8"/>
    <w:rsid w:val="0068475F"/>
    <w:rsid w:val="006916AB"/>
    <w:rsid w:val="006956AD"/>
    <w:rsid w:val="00696821"/>
    <w:rsid w:val="00697162"/>
    <w:rsid w:val="006A35AD"/>
    <w:rsid w:val="006A4A01"/>
    <w:rsid w:val="006A6837"/>
    <w:rsid w:val="006A7AB6"/>
    <w:rsid w:val="006B23DF"/>
    <w:rsid w:val="006C1129"/>
    <w:rsid w:val="006C5BFF"/>
    <w:rsid w:val="006E1AD1"/>
    <w:rsid w:val="006E35D5"/>
    <w:rsid w:val="006E3D88"/>
    <w:rsid w:val="006F11F4"/>
    <w:rsid w:val="006F26DD"/>
    <w:rsid w:val="00705E40"/>
    <w:rsid w:val="0071367E"/>
    <w:rsid w:val="00714B2A"/>
    <w:rsid w:val="00715E8C"/>
    <w:rsid w:val="00717955"/>
    <w:rsid w:val="00717B8C"/>
    <w:rsid w:val="00720128"/>
    <w:rsid w:val="00733ECF"/>
    <w:rsid w:val="00740322"/>
    <w:rsid w:val="00742FED"/>
    <w:rsid w:val="00756D31"/>
    <w:rsid w:val="00787F5E"/>
    <w:rsid w:val="0079298C"/>
    <w:rsid w:val="007937E4"/>
    <w:rsid w:val="007A34C5"/>
    <w:rsid w:val="007A3A0D"/>
    <w:rsid w:val="007A63E0"/>
    <w:rsid w:val="007A64DB"/>
    <w:rsid w:val="007A6ED4"/>
    <w:rsid w:val="007B3B80"/>
    <w:rsid w:val="007B4129"/>
    <w:rsid w:val="007D0C5F"/>
    <w:rsid w:val="007D7927"/>
    <w:rsid w:val="007E61C5"/>
    <w:rsid w:val="007F1E03"/>
    <w:rsid w:val="007F29F5"/>
    <w:rsid w:val="00801525"/>
    <w:rsid w:val="008049E1"/>
    <w:rsid w:val="00807DBB"/>
    <w:rsid w:val="0081135E"/>
    <w:rsid w:val="00815C40"/>
    <w:rsid w:val="00817288"/>
    <w:rsid w:val="00817881"/>
    <w:rsid w:val="0082354B"/>
    <w:rsid w:val="00824310"/>
    <w:rsid w:val="0082788A"/>
    <w:rsid w:val="008362C1"/>
    <w:rsid w:val="00837183"/>
    <w:rsid w:val="008417A4"/>
    <w:rsid w:val="00841B09"/>
    <w:rsid w:val="0085050C"/>
    <w:rsid w:val="0085058D"/>
    <w:rsid w:val="00856DBD"/>
    <w:rsid w:val="00872B7D"/>
    <w:rsid w:val="00875C7E"/>
    <w:rsid w:val="0088302E"/>
    <w:rsid w:val="00883636"/>
    <w:rsid w:val="008A346B"/>
    <w:rsid w:val="008A6383"/>
    <w:rsid w:val="008B085A"/>
    <w:rsid w:val="008B1C82"/>
    <w:rsid w:val="008B29C0"/>
    <w:rsid w:val="008B2A93"/>
    <w:rsid w:val="008B358D"/>
    <w:rsid w:val="008B6435"/>
    <w:rsid w:val="008B7D1E"/>
    <w:rsid w:val="008C22B4"/>
    <w:rsid w:val="008C3D26"/>
    <w:rsid w:val="008C7A9B"/>
    <w:rsid w:val="008D4167"/>
    <w:rsid w:val="008E16A8"/>
    <w:rsid w:val="008E4ADA"/>
    <w:rsid w:val="008E4DDC"/>
    <w:rsid w:val="008E63AE"/>
    <w:rsid w:val="008F0129"/>
    <w:rsid w:val="008F1018"/>
    <w:rsid w:val="008F5BD0"/>
    <w:rsid w:val="0090365D"/>
    <w:rsid w:val="0090401F"/>
    <w:rsid w:val="0090529E"/>
    <w:rsid w:val="00905B67"/>
    <w:rsid w:val="00915689"/>
    <w:rsid w:val="00915FF0"/>
    <w:rsid w:val="00924A41"/>
    <w:rsid w:val="00924FF5"/>
    <w:rsid w:val="00925610"/>
    <w:rsid w:val="00926F95"/>
    <w:rsid w:val="00930161"/>
    <w:rsid w:val="009325A5"/>
    <w:rsid w:val="0093439B"/>
    <w:rsid w:val="00936874"/>
    <w:rsid w:val="009411D5"/>
    <w:rsid w:val="00942196"/>
    <w:rsid w:val="00942F79"/>
    <w:rsid w:val="00960EFB"/>
    <w:rsid w:val="0096114C"/>
    <w:rsid w:val="009644DB"/>
    <w:rsid w:val="00967EDE"/>
    <w:rsid w:val="00970B71"/>
    <w:rsid w:val="00972046"/>
    <w:rsid w:val="009767C7"/>
    <w:rsid w:val="0097740B"/>
    <w:rsid w:val="00980248"/>
    <w:rsid w:val="00980420"/>
    <w:rsid w:val="00981AB6"/>
    <w:rsid w:val="00990594"/>
    <w:rsid w:val="009966F9"/>
    <w:rsid w:val="009B1768"/>
    <w:rsid w:val="009B6196"/>
    <w:rsid w:val="009C328F"/>
    <w:rsid w:val="009C7304"/>
    <w:rsid w:val="009E101F"/>
    <w:rsid w:val="009E1C6A"/>
    <w:rsid w:val="009E45BC"/>
    <w:rsid w:val="009E604F"/>
    <w:rsid w:val="009E7CB4"/>
    <w:rsid w:val="009F5F09"/>
    <w:rsid w:val="009F6C13"/>
    <w:rsid w:val="009F765C"/>
    <w:rsid w:val="009F787C"/>
    <w:rsid w:val="009F7AB1"/>
    <w:rsid w:val="00A01499"/>
    <w:rsid w:val="00A01F2B"/>
    <w:rsid w:val="00A022CC"/>
    <w:rsid w:val="00A03132"/>
    <w:rsid w:val="00A175FD"/>
    <w:rsid w:val="00A20505"/>
    <w:rsid w:val="00A20F4E"/>
    <w:rsid w:val="00A22869"/>
    <w:rsid w:val="00A22B3D"/>
    <w:rsid w:val="00A22FA8"/>
    <w:rsid w:val="00A25862"/>
    <w:rsid w:val="00A33A70"/>
    <w:rsid w:val="00A34B40"/>
    <w:rsid w:val="00A35A98"/>
    <w:rsid w:val="00A36A13"/>
    <w:rsid w:val="00A40650"/>
    <w:rsid w:val="00A40C63"/>
    <w:rsid w:val="00A46534"/>
    <w:rsid w:val="00A53B94"/>
    <w:rsid w:val="00A553FD"/>
    <w:rsid w:val="00A56281"/>
    <w:rsid w:val="00A578FD"/>
    <w:rsid w:val="00A57CEA"/>
    <w:rsid w:val="00A61977"/>
    <w:rsid w:val="00A62E75"/>
    <w:rsid w:val="00A64AF4"/>
    <w:rsid w:val="00A7095E"/>
    <w:rsid w:val="00A71285"/>
    <w:rsid w:val="00A7180A"/>
    <w:rsid w:val="00A73C97"/>
    <w:rsid w:val="00A77468"/>
    <w:rsid w:val="00A83665"/>
    <w:rsid w:val="00A84181"/>
    <w:rsid w:val="00A86725"/>
    <w:rsid w:val="00A86DA0"/>
    <w:rsid w:val="00A92B52"/>
    <w:rsid w:val="00A93F2A"/>
    <w:rsid w:val="00A95106"/>
    <w:rsid w:val="00AA0C0F"/>
    <w:rsid w:val="00AA2A24"/>
    <w:rsid w:val="00AA7EBB"/>
    <w:rsid w:val="00AC2C40"/>
    <w:rsid w:val="00AC791F"/>
    <w:rsid w:val="00AD3CE3"/>
    <w:rsid w:val="00AD5C5F"/>
    <w:rsid w:val="00AD5C62"/>
    <w:rsid w:val="00AD7061"/>
    <w:rsid w:val="00AE0DE7"/>
    <w:rsid w:val="00AE0FDD"/>
    <w:rsid w:val="00AE1586"/>
    <w:rsid w:val="00AE1D53"/>
    <w:rsid w:val="00AF4081"/>
    <w:rsid w:val="00B06F7B"/>
    <w:rsid w:val="00B07CC8"/>
    <w:rsid w:val="00B15C44"/>
    <w:rsid w:val="00B227B9"/>
    <w:rsid w:val="00B3277B"/>
    <w:rsid w:val="00B341B5"/>
    <w:rsid w:val="00B34AD4"/>
    <w:rsid w:val="00B41372"/>
    <w:rsid w:val="00B437F5"/>
    <w:rsid w:val="00B50770"/>
    <w:rsid w:val="00B53F9C"/>
    <w:rsid w:val="00B546A1"/>
    <w:rsid w:val="00B55934"/>
    <w:rsid w:val="00B64F87"/>
    <w:rsid w:val="00B705AC"/>
    <w:rsid w:val="00B7633A"/>
    <w:rsid w:val="00B7649A"/>
    <w:rsid w:val="00B77909"/>
    <w:rsid w:val="00B853B1"/>
    <w:rsid w:val="00B86A74"/>
    <w:rsid w:val="00B900A1"/>
    <w:rsid w:val="00B93004"/>
    <w:rsid w:val="00B932E7"/>
    <w:rsid w:val="00B941DC"/>
    <w:rsid w:val="00B955A0"/>
    <w:rsid w:val="00BA1B34"/>
    <w:rsid w:val="00BA31BE"/>
    <w:rsid w:val="00BB1812"/>
    <w:rsid w:val="00BB4746"/>
    <w:rsid w:val="00BB63BB"/>
    <w:rsid w:val="00BC106D"/>
    <w:rsid w:val="00BC2632"/>
    <w:rsid w:val="00BD0BD5"/>
    <w:rsid w:val="00BD4486"/>
    <w:rsid w:val="00BD52E5"/>
    <w:rsid w:val="00BD7F5E"/>
    <w:rsid w:val="00BE0E90"/>
    <w:rsid w:val="00BE110B"/>
    <w:rsid w:val="00BE3513"/>
    <w:rsid w:val="00BE4CC3"/>
    <w:rsid w:val="00BF0D6C"/>
    <w:rsid w:val="00BF3271"/>
    <w:rsid w:val="00C02185"/>
    <w:rsid w:val="00C04ADF"/>
    <w:rsid w:val="00C14FEE"/>
    <w:rsid w:val="00C224D5"/>
    <w:rsid w:val="00C23A22"/>
    <w:rsid w:val="00C247AD"/>
    <w:rsid w:val="00C25C3D"/>
    <w:rsid w:val="00C43F7A"/>
    <w:rsid w:val="00C44010"/>
    <w:rsid w:val="00C47D5E"/>
    <w:rsid w:val="00C5004C"/>
    <w:rsid w:val="00C515A2"/>
    <w:rsid w:val="00C552DE"/>
    <w:rsid w:val="00C55676"/>
    <w:rsid w:val="00C56F5D"/>
    <w:rsid w:val="00C57DA7"/>
    <w:rsid w:val="00C61BDB"/>
    <w:rsid w:val="00C6664B"/>
    <w:rsid w:val="00C70281"/>
    <w:rsid w:val="00C70E9E"/>
    <w:rsid w:val="00C81CCE"/>
    <w:rsid w:val="00C83D23"/>
    <w:rsid w:val="00C90CF7"/>
    <w:rsid w:val="00C93C60"/>
    <w:rsid w:val="00C9741F"/>
    <w:rsid w:val="00CA272C"/>
    <w:rsid w:val="00CA32DA"/>
    <w:rsid w:val="00CA3A31"/>
    <w:rsid w:val="00CA48CF"/>
    <w:rsid w:val="00CA5652"/>
    <w:rsid w:val="00CB4342"/>
    <w:rsid w:val="00CC1714"/>
    <w:rsid w:val="00CC1A52"/>
    <w:rsid w:val="00CC299B"/>
    <w:rsid w:val="00CC2C98"/>
    <w:rsid w:val="00CD3150"/>
    <w:rsid w:val="00CD4761"/>
    <w:rsid w:val="00CD52AE"/>
    <w:rsid w:val="00CD6F07"/>
    <w:rsid w:val="00CE062C"/>
    <w:rsid w:val="00CE09FF"/>
    <w:rsid w:val="00CF0210"/>
    <w:rsid w:val="00CF3439"/>
    <w:rsid w:val="00D05485"/>
    <w:rsid w:val="00D0719B"/>
    <w:rsid w:val="00D1014F"/>
    <w:rsid w:val="00D1370C"/>
    <w:rsid w:val="00D14FA2"/>
    <w:rsid w:val="00D15414"/>
    <w:rsid w:val="00D20271"/>
    <w:rsid w:val="00D24009"/>
    <w:rsid w:val="00D332BD"/>
    <w:rsid w:val="00D34D08"/>
    <w:rsid w:val="00D35A64"/>
    <w:rsid w:val="00D366E2"/>
    <w:rsid w:val="00D51179"/>
    <w:rsid w:val="00D53204"/>
    <w:rsid w:val="00D54119"/>
    <w:rsid w:val="00D570E4"/>
    <w:rsid w:val="00D629B1"/>
    <w:rsid w:val="00D6366B"/>
    <w:rsid w:val="00D65C8E"/>
    <w:rsid w:val="00D66204"/>
    <w:rsid w:val="00D67B77"/>
    <w:rsid w:val="00D72F3B"/>
    <w:rsid w:val="00D73BA7"/>
    <w:rsid w:val="00D768B7"/>
    <w:rsid w:val="00D76E09"/>
    <w:rsid w:val="00D80F74"/>
    <w:rsid w:val="00D8136F"/>
    <w:rsid w:val="00D8172F"/>
    <w:rsid w:val="00D93BF5"/>
    <w:rsid w:val="00D943E5"/>
    <w:rsid w:val="00D96904"/>
    <w:rsid w:val="00DA1858"/>
    <w:rsid w:val="00DA1E0B"/>
    <w:rsid w:val="00DA342C"/>
    <w:rsid w:val="00DA5936"/>
    <w:rsid w:val="00DA7C5E"/>
    <w:rsid w:val="00DB08B2"/>
    <w:rsid w:val="00DB1ECC"/>
    <w:rsid w:val="00DB3F78"/>
    <w:rsid w:val="00DB49B2"/>
    <w:rsid w:val="00DB50D9"/>
    <w:rsid w:val="00DC0696"/>
    <w:rsid w:val="00DC0C3E"/>
    <w:rsid w:val="00DD488B"/>
    <w:rsid w:val="00DD4C92"/>
    <w:rsid w:val="00DD5D15"/>
    <w:rsid w:val="00DD7AB6"/>
    <w:rsid w:val="00DE0F84"/>
    <w:rsid w:val="00DE27EB"/>
    <w:rsid w:val="00DE7286"/>
    <w:rsid w:val="00DF4305"/>
    <w:rsid w:val="00DF59AC"/>
    <w:rsid w:val="00DF5B30"/>
    <w:rsid w:val="00E011E5"/>
    <w:rsid w:val="00E052A0"/>
    <w:rsid w:val="00E12124"/>
    <w:rsid w:val="00E130C2"/>
    <w:rsid w:val="00E13E54"/>
    <w:rsid w:val="00E14D6D"/>
    <w:rsid w:val="00E167AE"/>
    <w:rsid w:val="00E16D05"/>
    <w:rsid w:val="00E17649"/>
    <w:rsid w:val="00E209FA"/>
    <w:rsid w:val="00E23ABC"/>
    <w:rsid w:val="00E255E0"/>
    <w:rsid w:val="00E26D26"/>
    <w:rsid w:val="00E400BB"/>
    <w:rsid w:val="00E44197"/>
    <w:rsid w:val="00E46CC4"/>
    <w:rsid w:val="00E479CB"/>
    <w:rsid w:val="00E61707"/>
    <w:rsid w:val="00E66F3A"/>
    <w:rsid w:val="00E676FD"/>
    <w:rsid w:val="00E67B45"/>
    <w:rsid w:val="00E70FD4"/>
    <w:rsid w:val="00E72DB6"/>
    <w:rsid w:val="00E7575C"/>
    <w:rsid w:val="00E82D9E"/>
    <w:rsid w:val="00E938BC"/>
    <w:rsid w:val="00E97FAC"/>
    <w:rsid w:val="00E97FEC"/>
    <w:rsid w:val="00EA519D"/>
    <w:rsid w:val="00EA720D"/>
    <w:rsid w:val="00EA7D25"/>
    <w:rsid w:val="00EB16F1"/>
    <w:rsid w:val="00EB239E"/>
    <w:rsid w:val="00EB2EEA"/>
    <w:rsid w:val="00EB5FF9"/>
    <w:rsid w:val="00EB6FFC"/>
    <w:rsid w:val="00EC5B27"/>
    <w:rsid w:val="00EC6819"/>
    <w:rsid w:val="00ED3D53"/>
    <w:rsid w:val="00ED6DF0"/>
    <w:rsid w:val="00EE1AEC"/>
    <w:rsid w:val="00EE36C3"/>
    <w:rsid w:val="00EE39A7"/>
    <w:rsid w:val="00EE50F9"/>
    <w:rsid w:val="00EE5AAB"/>
    <w:rsid w:val="00EE6CE6"/>
    <w:rsid w:val="00EF63E1"/>
    <w:rsid w:val="00F01A95"/>
    <w:rsid w:val="00F20BDB"/>
    <w:rsid w:val="00F2537F"/>
    <w:rsid w:val="00F26B52"/>
    <w:rsid w:val="00F271F5"/>
    <w:rsid w:val="00F30792"/>
    <w:rsid w:val="00F34C91"/>
    <w:rsid w:val="00F37D7B"/>
    <w:rsid w:val="00F46E24"/>
    <w:rsid w:val="00F46FBE"/>
    <w:rsid w:val="00F50193"/>
    <w:rsid w:val="00F50C64"/>
    <w:rsid w:val="00F52463"/>
    <w:rsid w:val="00F5337E"/>
    <w:rsid w:val="00F53C24"/>
    <w:rsid w:val="00F5751C"/>
    <w:rsid w:val="00F61534"/>
    <w:rsid w:val="00F61BEC"/>
    <w:rsid w:val="00F64797"/>
    <w:rsid w:val="00F64D4B"/>
    <w:rsid w:val="00F65916"/>
    <w:rsid w:val="00F65F1D"/>
    <w:rsid w:val="00F743B9"/>
    <w:rsid w:val="00F75A6B"/>
    <w:rsid w:val="00F77945"/>
    <w:rsid w:val="00F77954"/>
    <w:rsid w:val="00F815BB"/>
    <w:rsid w:val="00F82B94"/>
    <w:rsid w:val="00F839A9"/>
    <w:rsid w:val="00F83D34"/>
    <w:rsid w:val="00F8410D"/>
    <w:rsid w:val="00F84ECE"/>
    <w:rsid w:val="00F928C6"/>
    <w:rsid w:val="00F94BBA"/>
    <w:rsid w:val="00F94F67"/>
    <w:rsid w:val="00F97CEC"/>
    <w:rsid w:val="00FA14DA"/>
    <w:rsid w:val="00FA2828"/>
    <w:rsid w:val="00FB13E4"/>
    <w:rsid w:val="00FB1F40"/>
    <w:rsid w:val="00FB377A"/>
    <w:rsid w:val="00FB4EF8"/>
    <w:rsid w:val="00FB64F3"/>
    <w:rsid w:val="00FB7139"/>
    <w:rsid w:val="00FB7BD7"/>
    <w:rsid w:val="00FB7FC0"/>
    <w:rsid w:val="00FD183F"/>
    <w:rsid w:val="00FD6B7B"/>
    <w:rsid w:val="00FE0246"/>
    <w:rsid w:val="00FE28BF"/>
    <w:rsid w:val="00FE2B8D"/>
    <w:rsid w:val="00FE7779"/>
    <w:rsid w:val="00FF19E6"/>
    <w:rsid w:val="00FF1E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C72873"/>
  <w15:chartTrackingRefBased/>
  <w15:docId w15:val="{5A18195A-280E-42FA-9A8F-59C56CCA8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B2965"/>
    <w:pPr>
      <w:spacing w:after="0" w:line="240" w:lineRule="auto"/>
    </w:pPr>
    <w:rPr>
      <w:rFonts w:ascii="Times New Roman" w:eastAsia="Times New Roman" w:hAnsi="Times New Roman" w:cs="Times New Roman"/>
      <w:sz w:val="20"/>
      <w:szCs w:val="24"/>
      <w:lang w:val="en-US"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824310"/>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824310"/>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uiPriority w:val="9"/>
    <w:qFormat/>
    <w:rsid w:val="00824310"/>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824310"/>
    <w:pPr>
      <w:keepNext/>
      <w:spacing w:before="240" w:after="60"/>
      <w:outlineLvl w:val="3"/>
    </w:pPr>
    <w:rPr>
      <w:rFonts w:eastAsia="MS Mincho"/>
      <w:b/>
      <w:bCs/>
      <w:sz w:val="28"/>
      <w:szCs w:val="28"/>
    </w:rPr>
  </w:style>
  <w:style w:type="paragraph" w:styleId="5">
    <w:name w:val="heading 5"/>
    <w:aliases w:val="h5,Heading5,H5"/>
    <w:basedOn w:val="a0"/>
    <w:next w:val="a0"/>
    <w:link w:val="50"/>
    <w:qFormat/>
    <w:rsid w:val="00824310"/>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824310"/>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824310"/>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qFormat/>
    <w:rsid w:val="00824310"/>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824310"/>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2"/>
    <w:link w:val="1"/>
    <w:uiPriority w:val="99"/>
    <w:rsid w:val="00824310"/>
    <w:rPr>
      <w:rFonts w:ascii="Arial" w:eastAsia="宋体" w:hAnsi="Arial" w:cs="Arial"/>
      <w:b/>
      <w:bCs/>
      <w:kern w:val="32"/>
      <w:sz w:val="28"/>
      <w:szCs w:val="32"/>
      <w:lang w:val="en-US"/>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824310"/>
    <w:rPr>
      <w:rFonts w:ascii="Arial" w:eastAsia="MS Mincho" w:hAnsi="Arial" w:cs="Arial"/>
      <w:b/>
      <w:bCs/>
      <w:iCs/>
      <w:sz w:val="20"/>
      <w:szCs w:val="28"/>
      <w:lang w:val="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1"/>
    <w:uiPriority w:val="9"/>
    <w:qFormat/>
    <w:rsid w:val="00824310"/>
    <w:rPr>
      <w:rFonts w:ascii="Arial" w:eastAsia="MS Mincho" w:hAnsi="Arial" w:cs="Arial"/>
      <w:b/>
      <w:bCs/>
      <w:sz w:val="26"/>
      <w:szCs w:val="26"/>
      <w:lang w:val="en-US"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824310"/>
    <w:rPr>
      <w:rFonts w:ascii="Times New Roman" w:eastAsia="MS Mincho" w:hAnsi="Times New Roman" w:cs="Times New Roman"/>
      <w:b/>
      <w:bCs/>
      <w:sz w:val="28"/>
      <w:szCs w:val="28"/>
      <w:lang w:val="en-US" w:eastAsia="en-US"/>
    </w:rPr>
  </w:style>
  <w:style w:type="character" w:customStyle="1" w:styleId="50">
    <w:name w:val="标题 5 字符"/>
    <w:aliases w:val="h5 字符,Heading5 字符,H5 字符"/>
    <w:basedOn w:val="a2"/>
    <w:link w:val="5"/>
    <w:rsid w:val="00824310"/>
    <w:rPr>
      <w:rFonts w:ascii="Times New Roman" w:eastAsia="Times New Roman" w:hAnsi="Times New Roman" w:cs="Times New Roman"/>
      <w:b/>
      <w:bCs/>
      <w:sz w:val="28"/>
      <w:szCs w:val="28"/>
      <w:lang w:val="en-US" w:eastAsia="en-US"/>
    </w:rPr>
  </w:style>
  <w:style w:type="character" w:customStyle="1" w:styleId="60">
    <w:name w:val="标题 6 字符"/>
    <w:basedOn w:val="a2"/>
    <w:link w:val="6"/>
    <w:uiPriority w:val="9"/>
    <w:rsid w:val="00824310"/>
    <w:rPr>
      <w:rFonts w:ascii="Arial" w:eastAsia="黑体" w:hAnsi="Arial" w:cs="Times New Roman"/>
      <w:b/>
      <w:bCs/>
      <w:sz w:val="24"/>
      <w:szCs w:val="24"/>
      <w:lang w:val="en-US" w:eastAsia="en-US"/>
    </w:rPr>
  </w:style>
  <w:style w:type="character" w:customStyle="1" w:styleId="70">
    <w:name w:val="标题 7 字符"/>
    <w:basedOn w:val="a2"/>
    <w:link w:val="7"/>
    <w:uiPriority w:val="9"/>
    <w:rsid w:val="00824310"/>
    <w:rPr>
      <w:rFonts w:ascii="Times New Roman" w:eastAsia="Times New Roman" w:hAnsi="Times New Roman" w:cs="Times New Roman"/>
      <w:b/>
      <w:bCs/>
      <w:sz w:val="24"/>
      <w:szCs w:val="24"/>
      <w:lang w:val="en-US" w:eastAsia="en-US"/>
    </w:rPr>
  </w:style>
  <w:style w:type="character" w:customStyle="1" w:styleId="80">
    <w:name w:val="标题 8 字符"/>
    <w:aliases w:val="Table Heading 字符"/>
    <w:basedOn w:val="a2"/>
    <w:link w:val="8"/>
    <w:uiPriority w:val="9"/>
    <w:rsid w:val="00824310"/>
    <w:rPr>
      <w:rFonts w:ascii="Arial" w:eastAsia="黑体" w:hAnsi="Arial" w:cs="Times New Roman"/>
      <w:sz w:val="24"/>
      <w:szCs w:val="24"/>
      <w:lang w:val="en-US" w:eastAsia="en-US"/>
    </w:rPr>
  </w:style>
  <w:style w:type="character" w:customStyle="1" w:styleId="90">
    <w:name w:val="标题 9 字符"/>
    <w:aliases w:val="Figure Heading 字符,FH 字符"/>
    <w:basedOn w:val="a2"/>
    <w:link w:val="9"/>
    <w:uiPriority w:val="9"/>
    <w:rsid w:val="00824310"/>
    <w:rPr>
      <w:rFonts w:ascii="Arial" w:eastAsia="黑体" w:hAnsi="Arial" w:cs="Times New Roman"/>
      <w:sz w:val="21"/>
      <w:szCs w:val="21"/>
      <w:lang w:val="en-US"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824310"/>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1"/>
    <w:rsid w:val="00824310"/>
    <w:rPr>
      <w:rFonts w:ascii="Times New Roman" w:eastAsia="MS Mincho" w:hAnsi="Times New Roman" w:cs="Times New Roman"/>
      <w:sz w:val="20"/>
      <w:szCs w:val="24"/>
      <w:lang w:val="en-US"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824310"/>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824310"/>
    <w:rPr>
      <w:rFonts w:ascii="Arial" w:eastAsia="MS Mincho" w:hAnsi="Arial" w:cs="Times New Roman"/>
      <w:b/>
      <w:sz w:val="20"/>
      <w:szCs w:val="24"/>
      <w:lang w:val="en-US" w:eastAsia="en-US"/>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9"/>
    <w:uiPriority w:val="99"/>
    <w:qFormat/>
    <w:rsid w:val="00824310"/>
    <w:pPr>
      <w:overflowPunct w:val="0"/>
      <w:autoSpaceDE w:val="0"/>
      <w:autoSpaceDN w:val="0"/>
      <w:adjustRightInd w:val="0"/>
      <w:spacing w:before="120" w:after="120"/>
      <w:textAlignment w:val="baseline"/>
    </w:pPr>
    <w:rPr>
      <w:szCs w:val="20"/>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8"/>
    <w:uiPriority w:val="99"/>
    <w:qFormat/>
    <w:rsid w:val="00824310"/>
    <w:rPr>
      <w:rFonts w:ascii="Times New Roman" w:eastAsia="Times New Roman" w:hAnsi="Times New Roman" w:cs="Times New Roman"/>
      <w:sz w:val="20"/>
      <w:szCs w:val="20"/>
      <w:lang w:val="en-US" w:eastAsia="en-US"/>
    </w:rPr>
  </w:style>
  <w:style w:type="paragraph" w:styleId="20">
    <w:name w:val="List 2"/>
    <w:basedOn w:val="aa"/>
    <w:link w:val="23"/>
    <w:rsid w:val="00824310"/>
    <w:pPr>
      <w:numPr>
        <w:numId w:val="3"/>
      </w:numPr>
      <w:spacing w:before="180"/>
    </w:pPr>
    <w:rPr>
      <w:rFonts w:ascii="Arial" w:hAnsi="Arial"/>
      <w:sz w:val="22"/>
      <w:szCs w:val="20"/>
    </w:rPr>
  </w:style>
  <w:style w:type="paragraph" w:customStyle="1" w:styleId="TAC">
    <w:name w:val="TAC"/>
    <w:basedOn w:val="a0"/>
    <w:link w:val="TACChar"/>
    <w:qFormat/>
    <w:rsid w:val="00824310"/>
    <w:pPr>
      <w:keepNext/>
      <w:keepLines/>
      <w:overflowPunct w:val="0"/>
      <w:autoSpaceDE w:val="0"/>
      <w:autoSpaceDN w:val="0"/>
      <w:adjustRightInd w:val="0"/>
      <w:jc w:val="center"/>
      <w:textAlignment w:val="baseline"/>
    </w:pPr>
    <w:rPr>
      <w:rFonts w:ascii="Arial" w:hAnsi="Arial"/>
      <w:sz w:val="18"/>
      <w:szCs w:val="20"/>
      <w:lang w:eastAsia="en-GB"/>
    </w:rPr>
  </w:style>
  <w:style w:type="paragraph" w:styleId="aa">
    <w:name w:val="List"/>
    <w:basedOn w:val="a0"/>
    <w:link w:val="ab"/>
    <w:rsid w:val="00824310"/>
    <w:pPr>
      <w:ind w:left="283" w:hanging="283"/>
    </w:pPr>
  </w:style>
  <w:style w:type="table" w:styleId="ac">
    <w:name w:val="Table Grid"/>
    <w:aliases w:val="TableGrid,SGS Table Basic 1"/>
    <w:basedOn w:val="a3"/>
    <w:uiPriority w:val="39"/>
    <w:qFormat/>
    <w:rsid w:val="00824310"/>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824310"/>
    <w:pPr>
      <w:keepNext/>
      <w:keepLines/>
    </w:pPr>
    <w:rPr>
      <w:rFonts w:ascii="Arial" w:hAnsi="Arial"/>
      <w:sz w:val="18"/>
      <w:szCs w:val="20"/>
    </w:rPr>
  </w:style>
  <w:style w:type="paragraph" w:customStyle="1" w:styleId="TAH">
    <w:name w:val="TAH"/>
    <w:basedOn w:val="a0"/>
    <w:link w:val="TAHCar"/>
    <w:qFormat/>
    <w:rsid w:val="00824310"/>
    <w:pPr>
      <w:keepNext/>
      <w:keepLines/>
      <w:jc w:val="center"/>
    </w:pPr>
    <w:rPr>
      <w:rFonts w:ascii="Arial" w:hAnsi="Arial"/>
      <w:b/>
      <w:sz w:val="18"/>
      <w:szCs w:val="20"/>
    </w:rPr>
  </w:style>
  <w:style w:type="paragraph" w:customStyle="1" w:styleId="TH">
    <w:name w:val="TH"/>
    <w:basedOn w:val="a0"/>
    <w:link w:val="THChar"/>
    <w:qFormat/>
    <w:rsid w:val="00824310"/>
    <w:pPr>
      <w:keepNext/>
      <w:keepLines/>
      <w:spacing w:before="60" w:after="180"/>
      <w:jc w:val="center"/>
    </w:pPr>
    <w:rPr>
      <w:rFonts w:ascii="Arial" w:hAnsi="Arial"/>
      <w:b/>
      <w:szCs w:val="20"/>
    </w:rPr>
  </w:style>
  <w:style w:type="paragraph" w:customStyle="1" w:styleId="TF">
    <w:name w:val="TF"/>
    <w:aliases w:val="left"/>
    <w:basedOn w:val="TH"/>
    <w:link w:val="TFChar"/>
    <w:qFormat/>
    <w:rsid w:val="00824310"/>
    <w:pPr>
      <w:keepNext w:val="0"/>
      <w:spacing w:before="0" w:after="240"/>
    </w:pPr>
  </w:style>
  <w:style w:type="character" w:styleId="ad">
    <w:name w:val="annotation reference"/>
    <w:qFormat/>
    <w:rsid w:val="00824310"/>
    <w:rPr>
      <w:sz w:val="21"/>
      <w:szCs w:val="21"/>
    </w:rPr>
  </w:style>
  <w:style w:type="paragraph" w:styleId="ae">
    <w:name w:val="annotation text"/>
    <w:basedOn w:val="a0"/>
    <w:link w:val="af"/>
    <w:qFormat/>
    <w:rsid w:val="00824310"/>
  </w:style>
  <w:style w:type="character" w:customStyle="1" w:styleId="af">
    <w:name w:val="批注文字 字符"/>
    <w:basedOn w:val="a2"/>
    <w:link w:val="ae"/>
    <w:uiPriority w:val="99"/>
    <w:qFormat/>
    <w:rsid w:val="00824310"/>
    <w:rPr>
      <w:rFonts w:ascii="Times New Roman" w:eastAsia="Times New Roman" w:hAnsi="Times New Roman" w:cs="Times New Roman"/>
      <w:sz w:val="20"/>
      <w:szCs w:val="24"/>
      <w:lang w:val="en-US" w:eastAsia="en-US"/>
    </w:rPr>
  </w:style>
  <w:style w:type="paragraph" w:styleId="af0">
    <w:name w:val="annotation subject"/>
    <w:basedOn w:val="ae"/>
    <w:next w:val="ae"/>
    <w:link w:val="af1"/>
    <w:uiPriority w:val="99"/>
    <w:rsid w:val="00824310"/>
    <w:rPr>
      <w:b/>
      <w:bCs/>
    </w:rPr>
  </w:style>
  <w:style w:type="character" w:customStyle="1" w:styleId="af1">
    <w:name w:val="批注主题 字符"/>
    <w:basedOn w:val="af"/>
    <w:link w:val="af0"/>
    <w:uiPriority w:val="99"/>
    <w:rsid w:val="00824310"/>
    <w:rPr>
      <w:rFonts w:ascii="Times New Roman" w:eastAsia="Times New Roman" w:hAnsi="Times New Roman" w:cs="Times New Roman"/>
      <w:b/>
      <w:bCs/>
      <w:sz w:val="20"/>
      <w:szCs w:val="24"/>
      <w:lang w:val="en-US" w:eastAsia="en-US"/>
    </w:rPr>
  </w:style>
  <w:style w:type="paragraph" w:styleId="af2">
    <w:name w:val="Balloon Text"/>
    <w:basedOn w:val="a0"/>
    <w:link w:val="af3"/>
    <w:uiPriority w:val="99"/>
    <w:rsid w:val="00824310"/>
    <w:rPr>
      <w:sz w:val="18"/>
      <w:szCs w:val="18"/>
    </w:rPr>
  </w:style>
  <w:style w:type="character" w:customStyle="1" w:styleId="af3">
    <w:name w:val="批注框文本 字符"/>
    <w:basedOn w:val="a2"/>
    <w:link w:val="af2"/>
    <w:uiPriority w:val="99"/>
    <w:rsid w:val="00824310"/>
    <w:rPr>
      <w:rFonts w:ascii="Times New Roman" w:eastAsia="Times New Roman" w:hAnsi="Times New Roman" w:cs="Times New Roman"/>
      <w:sz w:val="18"/>
      <w:szCs w:val="18"/>
      <w:lang w:val="en-US" w:eastAsia="en-US"/>
    </w:rPr>
  </w:style>
  <w:style w:type="paragraph" w:styleId="af4">
    <w:name w:val="footer"/>
    <w:basedOn w:val="a0"/>
    <w:link w:val="af5"/>
    <w:uiPriority w:val="99"/>
    <w:rsid w:val="00824310"/>
    <w:pPr>
      <w:tabs>
        <w:tab w:val="center" w:pos="4153"/>
        <w:tab w:val="right" w:pos="8306"/>
      </w:tabs>
      <w:snapToGrid w:val="0"/>
    </w:pPr>
    <w:rPr>
      <w:sz w:val="18"/>
      <w:szCs w:val="18"/>
    </w:rPr>
  </w:style>
  <w:style w:type="character" w:customStyle="1" w:styleId="af5">
    <w:name w:val="页脚 字符"/>
    <w:basedOn w:val="a2"/>
    <w:link w:val="af4"/>
    <w:uiPriority w:val="99"/>
    <w:rsid w:val="00824310"/>
    <w:rPr>
      <w:rFonts w:ascii="Times New Roman" w:eastAsia="Times New Roman" w:hAnsi="Times New Roman" w:cs="Times New Roman"/>
      <w:sz w:val="18"/>
      <w:szCs w:val="18"/>
      <w:lang w:val="en-US" w:eastAsia="en-US"/>
    </w:rPr>
  </w:style>
  <w:style w:type="paragraph" w:customStyle="1" w:styleId="CharCharCharCharCharCharCharCharCharCharCharCharChar">
    <w:name w:val="Char Char Char Char Char Char Char Char Char Char Char Char Char"/>
    <w:basedOn w:val="af6"/>
    <w:rsid w:val="00824310"/>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824310"/>
    <w:pPr>
      <w:shd w:val="clear" w:color="auto" w:fill="000080"/>
    </w:pPr>
  </w:style>
  <w:style w:type="character" w:customStyle="1" w:styleId="af7">
    <w:name w:val="文档结构图 字符"/>
    <w:basedOn w:val="a2"/>
    <w:link w:val="af6"/>
    <w:uiPriority w:val="99"/>
    <w:rsid w:val="00824310"/>
    <w:rPr>
      <w:rFonts w:ascii="Times New Roman" w:eastAsia="Times New Roman" w:hAnsi="Times New Roman" w:cs="Times New Roman"/>
      <w:sz w:val="20"/>
      <w:szCs w:val="24"/>
      <w:shd w:val="clear" w:color="auto" w:fill="000080"/>
      <w:lang w:val="en-US" w:eastAsia="en-US"/>
    </w:rPr>
  </w:style>
  <w:style w:type="paragraph" w:customStyle="1" w:styleId="CharChar1CharChar">
    <w:name w:val="Char Char1 Char Char"/>
    <w:basedOn w:val="a0"/>
    <w:rsid w:val="00824310"/>
    <w:rPr>
      <w:rFonts w:ascii="Times" w:hAnsi="Times"/>
      <w:sz w:val="22"/>
      <w:szCs w:val="20"/>
    </w:rPr>
  </w:style>
  <w:style w:type="paragraph" w:customStyle="1" w:styleId="CharCharCharCharCharChar">
    <w:name w:val="Char Char Char Char Char Char"/>
    <w:semiHidden/>
    <w:rsid w:val="00824310"/>
    <w:pPr>
      <w:keepNext/>
      <w:numPr>
        <w:numId w:val="2"/>
      </w:numPr>
      <w:tabs>
        <w:tab w:val="clear" w:pos="567"/>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TdocHeading1">
    <w:name w:val="Tdoc_Heading_1"/>
    <w:basedOn w:val="1"/>
    <w:next w:val="a1"/>
    <w:autoRedefine/>
    <w:rsid w:val="00824310"/>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824310"/>
    <w:pPr>
      <w:keepNext/>
      <w:tabs>
        <w:tab w:val="num" w:pos="420"/>
      </w:tabs>
      <w:autoSpaceDE w:val="0"/>
      <w:autoSpaceDN w:val="0"/>
      <w:adjustRightInd w:val="0"/>
      <w:spacing w:after="0" w:line="240" w:lineRule="auto"/>
      <w:ind w:left="420" w:hanging="420"/>
      <w:jc w:val="both"/>
    </w:pPr>
    <w:rPr>
      <w:rFonts w:ascii="Times New Roman" w:eastAsia="Times New Roman" w:hAnsi="Times New Roman" w:cs="Times New Roman"/>
      <w:kern w:val="2"/>
      <w:sz w:val="20"/>
      <w:szCs w:val="20"/>
    </w:rPr>
  </w:style>
  <w:style w:type="paragraph" w:customStyle="1" w:styleId="Char">
    <w:name w:val="Char"/>
    <w:semiHidden/>
    <w:rsid w:val="0082431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1">
    <w:name w:val="Char1"/>
    <w:semiHidden/>
    <w:rsid w:val="0082431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CharCharCharCharCharCharCharCharCharCharCharCharCharCharChar">
    <w:name w:val="Char Char Char Char Char Char Char Char Char Char Char Char Char Char Char Char"/>
    <w:basedOn w:val="af6"/>
    <w:rsid w:val="0082431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824310"/>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824310"/>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824310"/>
    <w:rPr>
      <w:rFonts w:ascii="Times New Roman" w:eastAsia="Batang" w:hAnsi="Times New Roman" w:cs="Times New Roman"/>
      <w:kern w:val="2"/>
      <w:szCs w:val="24"/>
      <w:lang w:val="en-US" w:eastAsia="ko-KR"/>
    </w:rPr>
  </w:style>
  <w:style w:type="character" w:styleId="af8">
    <w:name w:val="Hyperlink"/>
    <w:uiPriority w:val="99"/>
    <w:qFormat/>
    <w:rsid w:val="00824310"/>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82431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824310"/>
    <w:rPr>
      <w:rFonts w:ascii="Arial" w:eastAsia="MS Mincho" w:hAnsi="Arial" w:cs="Arial"/>
      <w:color w:val="0000FF"/>
      <w:kern w:val="2"/>
      <w:szCs w:val="24"/>
      <w:lang w:val="en-US" w:eastAsia="en-US" w:bidi="ar-SA"/>
    </w:rPr>
  </w:style>
  <w:style w:type="paragraph" w:customStyle="1" w:styleId="TdocHeader2">
    <w:name w:val="Tdoc_Header_2"/>
    <w:basedOn w:val="a0"/>
    <w:rsid w:val="00824310"/>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824310"/>
  </w:style>
  <w:style w:type="paragraph" w:customStyle="1" w:styleId="ecxmsobodytext">
    <w:name w:val="ecxmsobodytext"/>
    <w:basedOn w:val="a0"/>
    <w:rsid w:val="00824310"/>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824310"/>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82431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824310"/>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a0"/>
    <w:link w:val="afa"/>
    <w:uiPriority w:val="34"/>
    <w:qFormat/>
    <w:rsid w:val="0082431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824310"/>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824310"/>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link w:val="B2Char"/>
    <w:qFormat/>
    <w:rsid w:val="00824310"/>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uiPriority w:val="99"/>
    <w:qFormat/>
    <w:rsid w:val="00824310"/>
    <w:rPr>
      <w:rFonts w:ascii="Times New Roman" w:eastAsia="Times New Roman" w:hAnsi="Times New Roman" w:cs="Times New Roman"/>
      <w:sz w:val="20"/>
      <w:szCs w:val="20"/>
      <w:lang w:val="en-US" w:eastAsia="en-GB"/>
    </w:rPr>
  </w:style>
  <w:style w:type="character" w:customStyle="1" w:styleId="THChar">
    <w:name w:val="TH Char"/>
    <w:link w:val="TH"/>
    <w:qFormat/>
    <w:rsid w:val="00824310"/>
    <w:rPr>
      <w:rFonts w:ascii="Arial" w:eastAsia="Times New Roman" w:hAnsi="Arial" w:cs="Times New Roman"/>
      <w:b/>
      <w:sz w:val="20"/>
      <w:szCs w:val="20"/>
      <w:lang w:val="en-US" w:eastAsia="en-US"/>
    </w:rPr>
  </w:style>
  <w:style w:type="paragraph" w:customStyle="1" w:styleId="EQ">
    <w:name w:val="EQ"/>
    <w:basedOn w:val="a0"/>
    <w:next w:val="a0"/>
    <w:qFormat/>
    <w:rsid w:val="00824310"/>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references0">
    <w:name w:val="references"/>
    <w:rsid w:val="00824310"/>
    <w:pPr>
      <w:numPr>
        <w:numId w:val="7"/>
      </w:numPr>
      <w:spacing w:after="50" w:line="180" w:lineRule="exact"/>
      <w:jc w:val="both"/>
    </w:pPr>
    <w:rPr>
      <w:rFonts w:ascii="Times New Roman" w:eastAsia="MS Mincho" w:hAnsi="Times New Roman" w:cs="Times New Roman"/>
      <w:noProof/>
      <w:sz w:val="20"/>
      <w:szCs w:val="16"/>
      <w:lang w:val="en-US" w:eastAsia="en-US"/>
    </w:rPr>
  </w:style>
  <w:style w:type="paragraph" w:customStyle="1" w:styleId="Style11">
    <w:name w:val="Style1.1"/>
    <w:basedOn w:val="a1"/>
    <w:qFormat/>
    <w:rsid w:val="00824310"/>
    <w:pPr>
      <w:tabs>
        <w:tab w:val="num" w:pos="-806"/>
      </w:tabs>
      <w:spacing w:before="240"/>
      <w:ind w:left="-806" w:hanging="567"/>
    </w:pPr>
    <w:rPr>
      <w:rFonts w:ascii="Arial" w:hAnsi="Arial"/>
      <w:b/>
      <w:sz w:val="24"/>
      <w:szCs w:val="20"/>
    </w:rPr>
  </w:style>
  <w:style w:type="paragraph" w:customStyle="1" w:styleId="111Style2">
    <w:name w:val="1.1.1 Style 2"/>
    <w:basedOn w:val="4"/>
    <w:qFormat/>
    <w:rsid w:val="00824310"/>
    <w:pPr>
      <w:tabs>
        <w:tab w:val="num" w:pos="-5500"/>
      </w:tabs>
      <w:spacing w:before="180" w:after="120"/>
      <w:ind w:left="1267" w:hanging="1267"/>
    </w:pPr>
    <w:rPr>
      <w:rFonts w:ascii="Arial" w:eastAsia="Arial" w:hAnsi="Arial"/>
      <w:bCs w:val="0"/>
      <w:sz w:val="22"/>
      <w:szCs w:val="20"/>
    </w:rPr>
  </w:style>
  <w:style w:type="table" w:styleId="81">
    <w:name w:val="Table Grid 8"/>
    <w:basedOn w:val="a3"/>
    <w:rsid w:val="00824310"/>
    <w:pPr>
      <w:spacing w:after="0" w:line="240" w:lineRule="auto"/>
    </w:pPr>
    <w:rPr>
      <w:rFonts w:ascii="Times New Roman" w:eastAsia="宋体" w:hAnsi="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824310"/>
    <w:rPr>
      <w:rFonts w:ascii="Calibri" w:eastAsia="宋体" w:hAnsi="Calibri" w:cs="Times New Roman"/>
      <w:kern w:val="2"/>
      <w:sz w:val="21"/>
      <w:lang w:val="en-US"/>
    </w:rPr>
  </w:style>
  <w:style w:type="paragraph" w:styleId="afb">
    <w:name w:val="Revision"/>
    <w:hidden/>
    <w:uiPriority w:val="99"/>
    <w:semiHidden/>
    <w:rsid w:val="00824310"/>
    <w:pPr>
      <w:spacing w:after="0" w:line="240" w:lineRule="auto"/>
    </w:pPr>
    <w:rPr>
      <w:rFonts w:ascii="Times New Roman" w:eastAsia="Times New Roman" w:hAnsi="Times New Roman" w:cs="Times New Roman"/>
      <w:sz w:val="20"/>
      <w:szCs w:val="24"/>
      <w:lang w:val="en-US" w:eastAsia="en-US"/>
    </w:rPr>
  </w:style>
  <w:style w:type="paragraph" w:styleId="afc">
    <w:name w:val="Normal (Web)"/>
    <w:basedOn w:val="a0"/>
    <w:uiPriority w:val="99"/>
    <w:qFormat/>
    <w:rsid w:val="00824310"/>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824310"/>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824310"/>
    <w:pPr>
      <w:widowControl/>
      <w:numPr>
        <w:numId w:val="8"/>
      </w:numPr>
      <w:spacing w:after="0"/>
      <w:jc w:val="left"/>
    </w:pPr>
    <w:rPr>
      <w:szCs w:val="24"/>
    </w:rPr>
  </w:style>
  <w:style w:type="character" w:customStyle="1" w:styleId="textChar">
    <w:name w:val="text Char"/>
    <w:link w:val="text"/>
    <w:rsid w:val="00824310"/>
    <w:rPr>
      <w:rFonts w:ascii="Calibri" w:eastAsia="宋体" w:hAnsi="Calibri" w:cs="Times New Roman"/>
      <w:kern w:val="2"/>
      <w:sz w:val="24"/>
      <w:szCs w:val="20"/>
      <w:lang w:val="en-US"/>
    </w:rPr>
  </w:style>
  <w:style w:type="paragraph" w:customStyle="1" w:styleId="bullet2">
    <w:name w:val="bullet2"/>
    <w:basedOn w:val="text"/>
    <w:link w:val="bullet2Char"/>
    <w:qFormat/>
    <w:rsid w:val="00824310"/>
    <w:pPr>
      <w:widowControl/>
      <w:numPr>
        <w:ilvl w:val="1"/>
        <w:numId w:val="8"/>
      </w:numPr>
      <w:tabs>
        <w:tab w:val="num" w:pos="360"/>
      </w:tabs>
      <w:spacing w:after="0"/>
      <w:ind w:left="0" w:firstLine="0"/>
      <w:jc w:val="left"/>
    </w:pPr>
    <w:rPr>
      <w:rFonts w:ascii="Times" w:hAnsi="Times"/>
      <w:szCs w:val="24"/>
    </w:rPr>
  </w:style>
  <w:style w:type="character" w:customStyle="1" w:styleId="bullet1Char">
    <w:name w:val="bullet1 Char"/>
    <w:link w:val="bullet1"/>
    <w:rsid w:val="00824310"/>
    <w:rPr>
      <w:rFonts w:ascii="Calibri" w:eastAsia="宋体" w:hAnsi="Calibri" w:cs="Times New Roman"/>
      <w:kern w:val="2"/>
      <w:sz w:val="24"/>
      <w:szCs w:val="24"/>
      <w:lang w:val="en-US"/>
    </w:rPr>
  </w:style>
  <w:style w:type="paragraph" w:customStyle="1" w:styleId="bullet3">
    <w:name w:val="bullet3"/>
    <w:basedOn w:val="text"/>
    <w:link w:val="bullet3Char"/>
    <w:qFormat/>
    <w:rsid w:val="00824310"/>
    <w:pPr>
      <w:widowControl/>
      <w:numPr>
        <w:ilvl w:val="2"/>
        <w:numId w:val="8"/>
      </w:numPr>
      <w:tabs>
        <w:tab w:val="num" w:pos="360"/>
        <w:tab w:val="num"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rsid w:val="00824310"/>
    <w:pPr>
      <w:widowControl/>
      <w:numPr>
        <w:ilvl w:val="3"/>
        <w:numId w:val="8"/>
      </w:numPr>
      <w:tabs>
        <w:tab w:val="num" w:pos="360"/>
        <w:tab w:val="num"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sid w:val="00824310"/>
    <w:rPr>
      <w:rFonts w:ascii="Times" w:eastAsia="宋体" w:hAnsi="Times" w:cs="Times New Roman"/>
      <w:kern w:val="2"/>
      <w:sz w:val="24"/>
      <w:szCs w:val="24"/>
      <w:lang w:val="en-US"/>
    </w:rPr>
  </w:style>
  <w:style w:type="character" w:customStyle="1" w:styleId="B1Zchn">
    <w:name w:val="B1 Zchn"/>
    <w:qFormat/>
    <w:rsid w:val="00824310"/>
    <w:rPr>
      <w:rFonts w:ascii="Times New Roman" w:eastAsia="宋体" w:hAnsi="Times New Roman" w:cs="Times New Roman"/>
      <w:kern w:val="0"/>
      <w:sz w:val="20"/>
      <w:szCs w:val="20"/>
      <w:lang w:eastAsia="en-US"/>
    </w:rPr>
  </w:style>
  <w:style w:type="character" w:customStyle="1" w:styleId="TACChar">
    <w:name w:val="TAC Char"/>
    <w:link w:val="TAC"/>
    <w:qFormat/>
    <w:locked/>
    <w:rsid w:val="00824310"/>
    <w:rPr>
      <w:rFonts w:ascii="Arial" w:eastAsia="Times New Roman" w:hAnsi="Arial" w:cs="Times New Roman"/>
      <w:sz w:val="18"/>
      <w:szCs w:val="20"/>
      <w:lang w:val="en-US" w:eastAsia="en-GB"/>
    </w:rPr>
  </w:style>
  <w:style w:type="character" w:customStyle="1" w:styleId="TAHCar">
    <w:name w:val="TAH Car"/>
    <w:link w:val="TAH"/>
    <w:qFormat/>
    <w:rsid w:val="00824310"/>
    <w:rPr>
      <w:rFonts w:ascii="Arial" w:eastAsia="Times New Roman" w:hAnsi="Arial" w:cs="Times New Roman"/>
      <w:b/>
      <w:sz w:val="18"/>
      <w:szCs w:val="20"/>
      <w:lang w:val="en-US" w:eastAsia="en-US"/>
    </w:rPr>
  </w:style>
  <w:style w:type="paragraph" w:customStyle="1" w:styleId="RAN1text">
    <w:name w:val="RAN1 text"/>
    <w:basedOn w:val="a1"/>
    <w:link w:val="RAN1textChar"/>
    <w:qFormat/>
    <w:rsid w:val="00824310"/>
    <w:pPr>
      <w:spacing w:after="0"/>
    </w:pPr>
  </w:style>
  <w:style w:type="character" w:customStyle="1" w:styleId="RAN1textChar">
    <w:name w:val="RAN1 text Char"/>
    <w:link w:val="RAN1text"/>
    <w:rsid w:val="00824310"/>
    <w:rPr>
      <w:rFonts w:ascii="Times New Roman" w:eastAsia="MS Mincho" w:hAnsi="Times New Roman" w:cs="Times New Roman"/>
      <w:sz w:val="20"/>
      <w:szCs w:val="24"/>
      <w:lang w:val="en-US" w:eastAsia="en-US"/>
    </w:rPr>
  </w:style>
  <w:style w:type="paragraph" w:customStyle="1" w:styleId="RAN1bullet1">
    <w:name w:val="RAN1 bullet1"/>
    <w:basedOn w:val="a0"/>
    <w:link w:val="RAN1bullet1Char"/>
    <w:qFormat/>
    <w:rsid w:val="00824310"/>
    <w:pPr>
      <w:numPr>
        <w:numId w:val="9"/>
      </w:numPr>
    </w:pPr>
    <w:rPr>
      <w:rFonts w:ascii="Times" w:eastAsia="Batang" w:hAnsi="Times"/>
    </w:rPr>
  </w:style>
  <w:style w:type="character" w:customStyle="1" w:styleId="RAN1bullet1Char">
    <w:name w:val="RAN1 bullet1 Char"/>
    <w:link w:val="RAN1bullet1"/>
    <w:rsid w:val="00824310"/>
    <w:rPr>
      <w:rFonts w:ascii="Times" w:eastAsia="Batang" w:hAnsi="Times" w:cs="Times New Roman"/>
      <w:sz w:val="20"/>
      <w:szCs w:val="24"/>
      <w:lang w:val="en-US" w:eastAsia="en-US"/>
    </w:rPr>
  </w:style>
  <w:style w:type="paragraph" w:customStyle="1" w:styleId="B3">
    <w:name w:val="B3"/>
    <w:basedOn w:val="a0"/>
    <w:link w:val="B3Char"/>
    <w:qFormat/>
    <w:rsid w:val="00824310"/>
    <w:pPr>
      <w:spacing w:after="180"/>
      <w:ind w:left="1135" w:hanging="284"/>
    </w:pPr>
    <w:rPr>
      <w:szCs w:val="20"/>
    </w:rPr>
  </w:style>
  <w:style w:type="paragraph" w:customStyle="1" w:styleId="B4">
    <w:name w:val="B4"/>
    <w:basedOn w:val="a0"/>
    <w:link w:val="B4Char"/>
    <w:qFormat/>
    <w:rsid w:val="00824310"/>
    <w:pPr>
      <w:spacing w:after="180"/>
      <w:ind w:left="1418" w:hanging="284"/>
    </w:pPr>
    <w:rPr>
      <w:szCs w:val="20"/>
    </w:rPr>
  </w:style>
  <w:style w:type="character" w:customStyle="1" w:styleId="B3Char">
    <w:name w:val="B3 Char"/>
    <w:link w:val="B3"/>
    <w:qFormat/>
    <w:rsid w:val="00824310"/>
    <w:rPr>
      <w:rFonts w:ascii="Times New Roman" w:eastAsia="Times New Roman" w:hAnsi="Times New Roman" w:cs="Times New Roman"/>
      <w:sz w:val="20"/>
      <w:szCs w:val="20"/>
      <w:lang w:val="en-US" w:eastAsia="en-US"/>
    </w:rPr>
  </w:style>
  <w:style w:type="character" w:customStyle="1" w:styleId="B2Char">
    <w:name w:val="B2 Char"/>
    <w:link w:val="B2"/>
    <w:qFormat/>
    <w:rsid w:val="00824310"/>
    <w:rPr>
      <w:rFonts w:ascii="Times New Roman" w:eastAsia="Times New Roman" w:hAnsi="Times New Roman" w:cs="Times New Roman"/>
      <w:sz w:val="20"/>
      <w:szCs w:val="20"/>
      <w:lang w:val="en-US" w:eastAsia="en-GB"/>
    </w:rPr>
  </w:style>
  <w:style w:type="paragraph" w:customStyle="1" w:styleId="textintend1">
    <w:name w:val="text intend 1"/>
    <w:basedOn w:val="text"/>
    <w:rsid w:val="00824310"/>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824310"/>
    <w:rPr>
      <w:i/>
      <w:iCs/>
    </w:rPr>
  </w:style>
  <w:style w:type="table" w:customStyle="1" w:styleId="-11">
    <w:name w:val="浅色列表 - 强调文字颜色 11"/>
    <w:basedOn w:val="a3"/>
    <w:uiPriority w:val="61"/>
    <w:rsid w:val="00824310"/>
    <w:pPr>
      <w:spacing w:after="0" w:line="240" w:lineRule="auto"/>
    </w:pPr>
    <w:rPr>
      <w:rFonts w:ascii="Times New Roman" w:eastAsia="宋体" w:hAnsi="Times New Roman" w:cs="Times New Roman"/>
      <w:sz w:val="20"/>
      <w:szCs w:val="2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824310"/>
    <w:pPr>
      <w:spacing w:after="0" w:line="240" w:lineRule="auto"/>
    </w:pPr>
    <w:rPr>
      <w:rFonts w:ascii="Times New Roman" w:eastAsia="宋体" w:hAnsi="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中等深浅底纹 1 - 强调文字颜色 11"/>
    <w:basedOn w:val="a3"/>
    <w:uiPriority w:val="63"/>
    <w:rsid w:val="00824310"/>
    <w:pPr>
      <w:spacing w:after="0" w:line="240" w:lineRule="auto"/>
    </w:pPr>
    <w:rPr>
      <w:rFonts w:ascii="Times New Roman" w:eastAsia="宋体" w:hAnsi="Times New Roman" w:cs="Times New Roman"/>
      <w:sz w:val="20"/>
      <w:szCs w:val="20"/>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824310"/>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824310"/>
    <w:rPr>
      <w:rFonts w:ascii="Arial" w:eastAsia="MS Mincho" w:hAnsi="Arial"/>
      <w:b/>
      <w:szCs w:val="24"/>
      <w:lang w:val="en-US" w:eastAsia="en-US" w:bidi="ar-SA"/>
    </w:rPr>
  </w:style>
  <w:style w:type="character" w:styleId="afe">
    <w:name w:val="Placeholder Text"/>
    <w:basedOn w:val="a2"/>
    <w:uiPriority w:val="99"/>
    <w:rsid w:val="00824310"/>
    <w:rPr>
      <w:color w:val="808080"/>
    </w:rPr>
  </w:style>
  <w:style w:type="paragraph" w:customStyle="1" w:styleId="ZA">
    <w:name w:val="ZA"/>
    <w:rsid w:val="0082431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lang w:eastAsia="en-US"/>
    </w:rPr>
  </w:style>
  <w:style w:type="paragraph" w:customStyle="1" w:styleId="CRCoverPage">
    <w:name w:val="CR Cover Page"/>
    <w:link w:val="CRCoverPageZchn"/>
    <w:qFormat/>
    <w:rsid w:val="00824310"/>
    <w:pPr>
      <w:spacing w:after="120" w:line="240" w:lineRule="auto"/>
    </w:pPr>
    <w:rPr>
      <w:rFonts w:ascii="Arial" w:hAnsi="Arial" w:cs="Times New Roman"/>
      <w:sz w:val="20"/>
      <w:szCs w:val="20"/>
      <w:lang w:eastAsia="en-US"/>
    </w:rPr>
  </w:style>
  <w:style w:type="character" w:customStyle="1" w:styleId="CRCoverPageZchn">
    <w:name w:val="CR Cover Page Zchn"/>
    <w:link w:val="CRCoverPage"/>
    <w:rsid w:val="00824310"/>
    <w:rPr>
      <w:rFonts w:ascii="Arial" w:hAnsi="Arial" w:cs="Times New Roman"/>
      <w:sz w:val="20"/>
      <w:szCs w:val="20"/>
      <w:lang w:eastAsia="en-US"/>
    </w:rPr>
  </w:style>
  <w:style w:type="table" w:customStyle="1" w:styleId="11">
    <w:name w:val="网格型浅色1"/>
    <w:basedOn w:val="a3"/>
    <w:uiPriority w:val="40"/>
    <w:rsid w:val="00824310"/>
    <w:pPr>
      <w:spacing w:after="0" w:line="240" w:lineRule="auto"/>
    </w:pPr>
    <w:rPr>
      <w:rFonts w:ascii="Times New Roman" w:eastAsia="宋体" w:hAnsi="Times New Roman" w:cs="Times New Roman"/>
      <w:sz w:val="20"/>
      <w:szCs w:val="20"/>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824310"/>
    <w:rPr>
      <w:rFonts w:ascii="Calibri" w:hAnsi="Calibri"/>
      <w:kern w:val="2"/>
      <w:sz w:val="21"/>
      <w:szCs w:val="22"/>
    </w:rPr>
  </w:style>
  <w:style w:type="character" w:customStyle="1" w:styleId="TALChar">
    <w:name w:val="TAL Char"/>
    <w:link w:val="TAL"/>
    <w:qFormat/>
    <w:rsid w:val="00824310"/>
    <w:rPr>
      <w:rFonts w:ascii="Arial" w:eastAsia="Times New Roman" w:hAnsi="Arial" w:cs="Times New Roman"/>
      <w:sz w:val="18"/>
      <w:szCs w:val="20"/>
      <w:lang w:val="en-US" w:eastAsia="en-US"/>
    </w:rPr>
  </w:style>
  <w:style w:type="paragraph" w:customStyle="1" w:styleId="TAN">
    <w:name w:val="TAN"/>
    <w:qFormat/>
    <w:rsid w:val="00824310"/>
    <w:pPr>
      <w:keepNext/>
      <w:keepLines/>
      <w:spacing w:after="0" w:line="256" w:lineRule="auto"/>
      <w:ind w:left="851" w:hanging="851"/>
    </w:pPr>
    <w:rPr>
      <w:rFonts w:ascii="Arial" w:eastAsia="MS Mincho" w:hAnsi="Arial" w:cs="Times New Roman"/>
      <w:sz w:val="18"/>
      <w:szCs w:val="20"/>
      <w:lang w:val="en-US"/>
    </w:rPr>
  </w:style>
  <w:style w:type="character" w:customStyle="1" w:styleId="TFChar">
    <w:name w:val="TF Char"/>
    <w:link w:val="TF"/>
    <w:qFormat/>
    <w:rsid w:val="00824310"/>
    <w:rPr>
      <w:rFonts w:ascii="Arial" w:eastAsia="Times New Roman" w:hAnsi="Arial" w:cs="Times New Roman"/>
      <w:b/>
      <w:sz w:val="20"/>
      <w:szCs w:val="20"/>
      <w:lang w:val="en-US" w:eastAsia="en-US"/>
    </w:rPr>
  </w:style>
  <w:style w:type="paragraph" w:customStyle="1" w:styleId="CharCharCharCharCharCharCharCharChar">
    <w:name w:val="Char Char Char Char Char Char Char Char Char"/>
    <w:autoRedefine/>
    <w:semiHidden/>
    <w:rsid w:val="00824310"/>
    <w:pPr>
      <w:keepNext/>
      <w:numPr>
        <w:numId w:val="11"/>
      </w:numPr>
      <w:autoSpaceDE w:val="0"/>
      <w:autoSpaceDN w:val="0"/>
      <w:adjustRightInd w:val="0"/>
      <w:spacing w:before="60" w:after="60" w:line="240" w:lineRule="auto"/>
      <w:jc w:val="both"/>
    </w:pPr>
    <w:rPr>
      <w:rFonts w:ascii="Arial" w:eastAsia="宋体" w:hAnsi="Arial" w:cs="Arial"/>
      <w:color w:val="0000FF"/>
      <w:kern w:val="2"/>
      <w:sz w:val="20"/>
      <w:szCs w:val="20"/>
      <w:lang w:val="en-US"/>
    </w:rPr>
  </w:style>
  <w:style w:type="character" w:customStyle="1" w:styleId="B3Char2">
    <w:name w:val="B3 Char2"/>
    <w:qFormat/>
    <w:rsid w:val="00824310"/>
    <w:rPr>
      <w:lang w:val="en-GB" w:eastAsia="en-US" w:bidi="ar-SA"/>
    </w:rPr>
  </w:style>
  <w:style w:type="paragraph" w:customStyle="1" w:styleId="Default">
    <w:name w:val="Default"/>
    <w:rsid w:val="00824310"/>
    <w:pPr>
      <w:widowControl w:val="0"/>
      <w:autoSpaceDE w:val="0"/>
      <w:autoSpaceDN w:val="0"/>
      <w:adjustRightInd w:val="0"/>
      <w:spacing w:after="0" w:line="240" w:lineRule="auto"/>
    </w:pPr>
    <w:rPr>
      <w:rFonts w:ascii="Calibri" w:eastAsia="宋体" w:hAnsi="Calibri" w:cs="Calibri"/>
      <w:color w:val="000000"/>
      <w:sz w:val="24"/>
      <w:szCs w:val="24"/>
      <w:lang w:val="en-US"/>
    </w:rPr>
  </w:style>
  <w:style w:type="character" w:customStyle="1" w:styleId="normaltextrun">
    <w:name w:val="normaltextrun"/>
    <w:basedOn w:val="a2"/>
    <w:rsid w:val="00824310"/>
  </w:style>
  <w:style w:type="table" w:customStyle="1" w:styleId="13">
    <w:name w:val="网格型1"/>
    <w:basedOn w:val="a3"/>
    <w:next w:val="ac"/>
    <w:rsid w:val="00824310"/>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824310"/>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24310"/>
    <w:rPr>
      <w:rFonts w:eastAsia="Calibri"/>
      <w:sz w:val="24"/>
      <w:lang w:eastAsia="zh-CN"/>
    </w:rPr>
  </w:style>
  <w:style w:type="character" w:customStyle="1" w:styleId="xapple-converted-space">
    <w:name w:val="x_apple-converted-space"/>
    <w:basedOn w:val="a2"/>
    <w:rsid w:val="00824310"/>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824310"/>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824310"/>
    <w:rPr>
      <w:rFonts w:ascii="Times New Roman" w:eastAsia="Times New Roman" w:hAnsi="Times New Roman" w:cs="Times New Roman"/>
      <w:sz w:val="18"/>
      <w:szCs w:val="18"/>
      <w:lang w:val="en-US" w:eastAsia="en-US"/>
    </w:rPr>
  </w:style>
  <w:style w:type="character" w:styleId="aff1">
    <w:name w:val="footnote reference"/>
    <w:basedOn w:val="a2"/>
    <w:unhideWhenUsed/>
    <w:rsid w:val="00824310"/>
    <w:rPr>
      <w:vertAlign w:val="superscript"/>
    </w:rPr>
  </w:style>
  <w:style w:type="character" w:styleId="aff2">
    <w:name w:val="Unresolved Mention"/>
    <w:basedOn w:val="a2"/>
    <w:uiPriority w:val="99"/>
    <w:unhideWhenUsed/>
    <w:rsid w:val="00824310"/>
    <w:rPr>
      <w:color w:val="605E5C"/>
      <w:shd w:val="clear" w:color="auto" w:fill="E1DFDD"/>
    </w:rPr>
  </w:style>
  <w:style w:type="character" w:styleId="aff3">
    <w:name w:val="FollowedHyperlink"/>
    <w:basedOn w:val="a2"/>
    <w:uiPriority w:val="99"/>
    <w:unhideWhenUsed/>
    <w:rsid w:val="00824310"/>
    <w:rPr>
      <w:color w:val="954F72" w:themeColor="followedHyperlink"/>
      <w:u w:val="single"/>
    </w:rPr>
  </w:style>
  <w:style w:type="paragraph" w:customStyle="1" w:styleId="25">
    <w:name w:val="列表段落2"/>
    <w:basedOn w:val="a0"/>
    <w:rsid w:val="00824310"/>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824310"/>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824310"/>
    <w:pPr>
      <w:ind w:leftChars="2500" w:left="100"/>
    </w:pPr>
  </w:style>
  <w:style w:type="character" w:customStyle="1" w:styleId="aff5">
    <w:name w:val="日期 字符"/>
    <w:basedOn w:val="a2"/>
    <w:link w:val="aff4"/>
    <w:uiPriority w:val="99"/>
    <w:rsid w:val="00824310"/>
    <w:rPr>
      <w:rFonts w:ascii="Times New Roman" w:eastAsia="Times New Roman" w:hAnsi="Times New Roman" w:cs="Times New Roman"/>
      <w:sz w:val="20"/>
      <w:szCs w:val="24"/>
      <w:lang w:val="en-US" w:eastAsia="en-US"/>
    </w:rPr>
  </w:style>
  <w:style w:type="paragraph" w:customStyle="1" w:styleId="PL">
    <w:name w:val="PL"/>
    <w:link w:val="PLChar"/>
    <w:qFormat/>
    <w:rsid w:val="00824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824310"/>
    <w:rPr>
      <w:rFonts w:ascii="Courier New" w:eastAsia="Times New Roman" w:hAnsi="Courier New" w:cs="Times New Roman"/>
      <w:noProof/>
      <w:sz w:val="16"/>
      <w:szCs w:val="20"/>
      <w:shd w:val="clear" w:color="auto" w:fill="E6E6E6"/>
      <w:lang w:eastAsia="en-GB"/>
    </w:rPr>
  </w:style>
  <w:style w:type="table" w:customStyle="1" w:styleId="TableGrid4">
    <w:name w:val="TableGrid4"/>
    <w:basedOn w:val="a3"/>
    <w:next w:val="ac"/>
    <w:uiPriority w:val="99"/>
    <w:qFormat/>
    <w:rsid w:val="00824310"/>
    <w:pPr>
      <w:spacing w:after="0" w:line="240" w:lineRule="auto"/>
    </w:pPr>
    <w:rPr>
      <w:rFonts w:ascii="CG Times (WN)" w:eastAsia="宋体"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qFormat/>
    <w:rsid w:val="00824310"/>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824310"/>
    <w:rPr>
      <w:rFonts w:eastAsiaTheme="minorEastAsia"/>
      <w:szCs w:val="20"/>
    </w:rPr>
  </w:style>
  <w:style w:type="paragraph" w:customStyle="1" w:styleId="bullet">
    <w:name w:val="bullet"/>
    <w:basedOn w:val="af9"/>
    <w:link w:val="bulletChar"/>
    <w:qFormat/>
    <w:rsid w:val="00824310"/>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824310"/>
    <w:pPr>
      <w:keepLines/>
      <w:spacing w:after="180"/>
      <w:ind w:left="1135" w:hanging="851"/>
    </w:pPr>
    <w:rPr>
      <w:rFonts w:eastAsiaTheme="minorEastAsia"/>
      <w:szCs w:val="20"/>
    </w:rPr>
  </w:style>
  <w:style w:type="character" w:customStyle="1" w:styleId="NOChar">
    <w:name w:val="NO Char"/>
    <w:link w:val="NO"/>
    <w:rsid w:val="00824310"/>
    <w:rPr>
      <w:rFonts w:ascii="Times New Roman" w:hAnsi="Times New Roman" w:cs="Times New Roman"/>
      <w:sz w:val="20"/>
      <w:szCs w:val="20"/>
      <w:lang w:val="en-US" w:eastAsia="en-US"/>
    </w:rPr>
  </w:style>
  <w:style w:type="numbering" w:customStyle="1" w:styleId="14">
    <w:name w:val="无列表1"/>
    <w:next w:val="a4"/>
    <w:uiPriority w:val="99"/>
    <w:semiHidden/>
    <w:unhideWhenUsed/>
    <w:rsid w:val="00824310"/>
  </w:style>
  <w:style w:type="paragraph" w:customStyle="1" w:styleId="ZT">
    <w:name w:val="ZT"/>
    <w:qFormat/>
    <w:rsid w:val="00824310"/>
    <w:pPr>
      <w:framePr w:wrap="notBeside" w:hAnchor="margin" w:yAlign="center"/>
      <w:widowControl w:val="0"/>
      <w:spacing w:after="0" w:line="240" w:lineRule="atLeast"/>
      <w:jc w:val="right"/>
    </w:pPr>
    <w:rPr>
      <w:rFonts w:ascii="Arial" w:eastAsia="宋体" w:hAnsi="Arial" w:cs="Times New Roman"/>
      <w:b/>
      <w:sz w:val="34"/>
      <w:szCs w:val="20"/>
      <w:lang w:eastAsia="en-US"/>
    </w:rPr>
  </w:style>
  <w:style w:type="paragraph" w:styleId="TOC5">
    <w:name w:val="toc 5"/>
    <w:basedOn w:val="TOC4"/>
    <w:uiPriority w:val="39"/>
    <w:rsid w:val="00824310"/>
    <w:pPr>
      <w:ind w:left="1701" w:hanging="1701"/>
    </w:pPr>
  </w:style>
  <w:style w:type="paragraph" w:styleId="TOC4">
    <w:name w:val="toc 4"/>
    <w:basedOn w:val="TOC3"/>
    <w:uiPriority w:val="39"/>
    <w:rsid w:val="00824310"/>
    <w:pPr>
      <w:ind w:left="1418" w:hanging="1418"/>
    </w:pPr>
  </w:style>
  <w:style w:type="paragraph" w:styleId="TOC3">
    <w:name w:val="toc 3"/>
    <w:basedOn w:val="TOC2"/>
    <w:uiPriority w:val="39"/>
    <w:rsid w:val="00824310"/>
    <w:pPr>
      <w:ind w:left="1134" w:hanging="1134"/>
    </w:pPr>
  </w:style>
  <w:style w:type="paragraph" w:styleId="TOC2">
    <w:name w:val="toc 2"/>
    <w:basedOn w:val="TOC1"/>
    <w:uiPriority w:val="39"/>
    <w:rsid w:val="00824310"/>
    <w:pPr>
      <w:keepLines/>
      <w:widowControl w:val="0"/>
      <w:tabs>
        <w:tab w:val="right" w:leader="dot" w:pos="9639"/>
      </w:tabs>
      <w:ind w:left="851" w:right="425" w:hanging="851"/>
    </w:pPr>
    <w:rPr>
      <w:rFonts w:eastAsia="宋体"/>
      <w:noProof/>
      <w:szCs w:val="20"/>
    </w:rPr>
  </w:style>
  <w:style w:type="paragraph" w:styleId="26">
    <w:name w:val="index 2"/>
    <w:basedOn w:val="15"/>
    <w:rsid w:val="00824310"/>
    <w:pPr>
      <w:ind w:left="284"/>
    </w:pPr>
  </w:style>
  <w:style w:type="paragraph" w:styleId="15">
    <w:name w:val="index 1"/>
    <w:basedOn w:val="a0"/>
    <w:rsid w:val="00824310"/>
    <w:pPr>
      <w:keepLines/>
    </w:pPr>
    <w:rPr>
      <w:rFonts w:eastAsia="宋体"/>
      <w:szCs w:val="20"/>
    </w:rPr>
  </w:style>
  <w:style w:type="paragraph" w:customStyle="1" w:styleId="ZH">
    <w:name w:val="ZH"/>
    <w:rsid w:val="00824310"/>
    <w:pPr>
      <w:framePr w:wrap="notBeside" w:vAnchor="page" w:hAnchor="margin" w:xAlign="center" w:y="6805"/>
      <w:widowControl w:val="0"/>
      <w:spacing w:after="0" w:line="240" w:lineRule="auto"/>
    </w:pPr>
    <w:rPr>
      <w:rFonts w:ascii="Arial" w:eastAsia="宋体" w:hAnsi="Arial" w:cs="Times New Roman"/>
      <w:noProof/>
      <w:sz w:val="20"/>
      <w:szCs w:val="20"/>
      <w:lang w:eastAsia="en-US"/>
    </w:rPr>
  </w:style>
  <w:style w:type="paragraph" w:customStyle="1" w:styleId="TT">
    <w:name w:val="TT"/>
    <w:basedOn w:val="1"/>
    <w:next w:val="a0"/>
    <w:qFormat/>
    <w:rsid w:val="00824310"/>
    <w:pPr>
      <w:keepLines/>
      <w:numPr>
        <w:numId w:val="0"/>
      </w:numPr>
      <w:pBdr>
        <w:top w:val="single" w:sz="12" w:space="3" w:color="auto"/>
      </w:pBdr>
      <w:spacing w:before="240" w:after="180"/>
      <w:ind w:left="1134" w:hanging="1134"/>
      <w:outlineLvl w:val="9"/>
    </w:pPr>
    <w:rPr>
      <w:rFonts w:cs="Times New Roman"/>
      <w:b w:val="0"/>
      <w:bCs w:val="0"/>
      <w:kern w:val="0"/>
      <w:sz w:val="36"/>
      <w:szCs w:val="20"/>
      <w:lang w:eastAsia="en-US"/>
    </w:rPr>
  </w:style>
  <w:style w:type="paragraph" w:styleId="27">
    <w:name w:val="List Number 2"/>
    <w:basedOn w:val="aff6"/>
    <w:qFormat/>
    <w:rsid w:val="00824310"/>
    <w:pPr>
      <w:ind w:left="851"/>
    </w:pPr>
  </w:style>
  <w:style w:type="paragraph" w:styleId="TOC9">
    <w:name w:val="toc 9"/>
    <w:basedOn w:val="TOC8"/>
    <w:uiPriority w:val="39"/>
    <w:rsid w:val="00824310"/>
    <w:pPr>
      <w:overflowPunct/>
      <w:autoSpaceDE/>
      <w:autoSpaceDN/>
      <w:adjustRightInd/>
      <w:ind w:left="1418" w:hanging="1418"/>
      <w:textAlignment w:val="auto"/>
    </w:pPr>
  </w:style>
  <w:style w:type="paragraph" w:customStyle="1" w:styleId="EX">
    <w:name w:val="EX"/>
    <w:basedOn w:val="a0"/>
    <w:link w:val="EXChar"/>
    <w:qFormat/>
    <w:rsid w:val="00824310"/>
    <w:pPr>
      <w:keepLines/>
      <w:spacing w:after="180"/>
      <w:ind w:left="1702" w:hanging="1418"/>
    </w:pPr>
    <w:rPr>
      <w:rFonts w:eastAsia="宋体"/>
      <w:szCs w:val="20"/>
    </w:rPr>
  </w:style>
  <w:style w:type="paragraph" w:customStyle="1" w:styleId="LD">
    <w:name w:val="LD"/>
    <w:rsid w:val="00824310"/>
    <w:pPr>
      <w:keepNext/>
      <w:keepLines/>
      <w:spacing w:after="0" w:line="180" w:lineRule="exact"/>
    </w:pPr>
    <w:rPr>
      <w:rFonts w:ascii="MS LineDraw" w:eastAsia="宋体" w:hAnsi="MS LineDraw" w:cs="Times New Roman"/>
      <w:noProof/>
      <w:sz w:val="20"/>
      <w:szCs w:val="20"/>
      <w:lang w:eastAsia="en-US"/>
    </w:rPr>
  </w:style>
  <w:style w:type="paragraph" w:customStyle="1" w:styleId="NW">
    <w:name w:val="NW"/>
    <w:basedOn w:val="NO"/>
    <w:rsid w:val="00824310"/>
    <w:pPr>
      <w:spacing w:after="0"/>
    </w:pPr>
    <w:rPr>
      <w:rFonts w:eastAsia="宋体"/>
    </w:rPr>
  </w:style>
  <w:style w:type="paragraph" w:customStyle="1" w:styleId="EW">
    <w:name w:val="EW"/>
    <w:basedOn w:val="EX"/>
    <w:rsid w:val="00824310"/>
  </w:style>
  <w:style w:type="paragraph" w:styleId="TOC6">
    <w:name w:val="toc 6"/>
    <w:basedOn w:val="TOC5"/>
    <w:next w:val="a0"/>
    <w:uiPriority w:val="39"/>
    <w:rsid w:val="00824310"/>
    <w:pPr>
      <w:ind w:left="1985" w:hanging="1985"/>
    </w:pPr>
  </w:style>
  <w:style w:type="paragraph" w:styleId="TOC7">
    <w:name w:val="toc 7"/>
    <w:basedOn w:val="TOC6"/>
    <w:next w:val="a0"/>
    <w:uiPriority w:val="39"/>
    <w:rsid w:val="00824310"/>
    <w:pPr>
      <w:ind w:left="2268" w:hanging="2268"/>
    </w:pPr>
  </w:style>
  <w:style w:type="paragraph" w:styleId="28">
    <w:name w:val="List Bullet 2"/>
    <w:aliases w:val="lb2"/>
    <w:basedOn w:val="aff7"/>
    <w:rsid w:val="00824310"/>
    <w:pPr>
      <w:ind w:left="851"/>
    </w:pPr>
  </w:style>
  <w:style w:type="paragraph" w:styleId="34">
    <w:name w:val="List Bullet 3"/>
    <w:basedOn w:val="28"/>
    <w:rsid w:val="00824310"/>
    <w:pPr>
      <w:ind w:left="1135"/>
    </w:pPr>
  </w:style>
  <w:style w:type="paragraph" w:styleId="aff6">
    <w:name w:val="List Number"/>
    <w:basedOn w:val="aa"/>
    <w:rsid w:val="00824310"/>
    <w:pPr>
      <w:spacing w:after="180"/>
      <w:ind w:left="568" w:hanging="284"/>
    </w:pPr>
    <w:rPr>
      <w:rFonts w:eastAsia="宋体"/>
      <w:szCs w:val="20"/>
    </w:rPr>
  </w:style>
  <w:style w:type="paragraph" w:customStyle="1" w:styleId="NF">
    <w:name w:val="NF"/>
    <w:basedOn w:val="NO"/>
    <w:rsid w:val="00824310"/>
    <w:pPr>
      <w:keepNext/>
      <w:spacing w:after="0"/>
    </w:pPr>
    <w:rPr>
      <w:rFonts w:ascii="Arial" w:eastAsia="宋体" w:hAnsi="Arial"/>
      <w:sz w:val="18"/>
    </w:rPr>
  </w:style>
  <w:style w:type="paragraph" w:customStyle="1" w:styleId="TAR">
    <w:name w:val="TAR"/>
    <w:basedOn w:val="TAL"/>
    <w:rsid w:val="00824310"/>
    <w:pPr>
      <w:jc w:val="right"/>
    </w:pPr>
    <w:rPr>
      <w:rFonts w:eastAsia="宋体"/>
    </w:rPr>
  </w:style>
  <w:style w:type="paragraph" w:customStyle="1" w:styleId="ZB">
    <w:name w:val="ZB"/>
    <w:rsid w:val="00824310"/>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eastAsia="en-US"/>
    </w:rPr>
  </w:style>
  <w:style w:type="paragraph" w:customStyle="1" w:styleId="ZD">
    <w:name w:val="ZD"/>
    <w:rsid w:val="00824310"/>
    <w:pPr>
      <w:framePr w:wrap="notBeside" w:vAnchor="page" w:hAnchor="margin" w:y="15764"/>
      <w:widowControl w:val="0"/>
      <w:spacing w:after="0" w:line="240" w:lineRule="auto"/>
    </w:pPr>
    <w:rPr>
      <w:rFonts w:ascii="Arial" w:eastAsia="宋体" w:hAnsi="Arial" w:cs="Times New Roman"/>
      <w:noProof/>
      <w:sz w:val="32"/>
      <w:szCs w:val="20"/>
      <w:lang w:eastAsia="en-US"/>
    </w:rPr>
  </w:style>
  <w:style w:type="paragraph" w:customStyle="1" w:styleId="ZU">
    <w:name w:val="ZU"/>
    <w:rsid w:val="00824310"/>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eastAsia="en-US"/>
    </w:rPr>
  </w:style>
  <w:style w:type="paragraph" w:customStyle="1" w:styleId="ZV">
    <w:name w:val="ZV"/>
    <w:basedOn w:val="ZU"/>
    <w:qFormat/>
    <w:rsid w:val="00824310"/>
    <w:pPr>
      <w:framePr w:wrap="notBeside" w:y="16161"/>
    </w:pPr>
  </w:style>
  <w:style w:type="character" w:customStyle="1" w:styleId="ZGSM">
    <w:name w:val="ZGSM"/>
    <w:rsid w:val="00824310"/>
  </w:style>
  <w:style w:type="paragraph" w:customStyle="1" w:styleId="ZG">
    <w:name w:val="ZG"/>
    <w:rsid w:val="00824310"/>
    <w:pPr>
      <w:framePr w:wrap="notBeside" w:vAnchor="page" w:hAnchor="margin" w:xAlign="right" w:y="6805"/>
      <w:widowControl w:val="0"/>
      <w:spacing w:after="0" w:line="240" w:lineRule="auto"/>
      <w:jc w:val="right"/>
    </w:pPr>
    <w:rPr>
      <w:rFonts w:ascii="Arial" w:eastAsia="宋体" w:hAnsi="Arial" w:cs="Times New Roman"/>
      <w:noProof/>
      <w:sz w:val="20"/>
      <w:szCs w:val="20"/>
      <w:lang w:eastAsia="en-US"/>
    </w:rPr>
  </w:style>
  <w:style w:type="paragraph" w:styleId="35">
    <w:name w:val="List 3"/>
    <w:basedOn w:val="20"/>
    <w:link w:val="36"/>
    <w:rsid w:val="00824310"/>
    <w:pPr>
      <w:numPr>
        <w:numId w:val="0"/>
      </w:numPr>
      <w:spacing w:before="0" w:after="180"/>
      <w:ind w:left="1135" w:hanging="284"/>
    </w:pPr>
    <w:rPr>
      <w:rFonts w:ascii="Times New Roman" w:eastAsia="宋体" w:hAnsi="Times New Roman"/>
      <w:sz w:val="20"/>
    </w:rPr>
  </w:style>
  <w:style w:type="paragraph" w:styleId="41">
    <w:name w:val="List 4"/>
    <w:basedOn w:val="35"/>
    <w:rsid w:val="00824310"/>
    <w:pPr>
      <w:ind w:left="1418"/>
    </w:pPr>
  </w:style>
  <w:style w:type="paragraph" w:styleId="52">
    <w:name w:val="List 5"/>
    <w:basedOn w:val="41"/>
    <w:rsid w:val="00824310"/>
    <w:pPr>
      <w:ind w:left="1702"/>
    </w:pPr>
  </w:style>
  <w:style w:type="paragraph" w:customStyle="1" w:styleId="EditorsNote">
    <w:name w:val="Editor's Note"/>
    <w:basedOn w:val="NO"/>
    <w:rsid w:val="00824310"/>
    <w:rPr>
      <w:rFonts w:eastAsia="宋体"/>
      <w:color w:val="FF0000"/>
    </w:rPr>
  </w:style>
  <w:style w:type="paragraph" w:styleId="aff7">
    <w:name w:val="List Bullet"/>
    <w:basedOn w:val="aa"/>
    <w:rsid w:val="00824310"/>
    <w:pPr>
      <w:spacing w:after="180"/>
      <w:ind w:left="568" w:hanging="284"/>
    </w:pPr>
    <w:rPr>
      <w:rFonts w:eastAsia="宋体"/>
      <w:szCs w:val="20"/>
    </w:rPr>
  </w:style>
  <w:style w:type="paragraph" w:styleId="42">
    <w:name w:val="List Bullet 4"/>
    <w:basedOn w:val="34"/>
    <w:rsid w:val="00824310"/>
    <w:pPr>
      <w:ind w:left="1418"/>
    </w:pPr>
  </w:style>
  <w:style w:type="paragraph" w:styleId="53">
    <w:name w:val="List Bullet 5"/>
    <w:basedOn w:val="42"/>
    <w:rsid w:val="00824310"/>
    <w:pPr>
      <w:ind w:left="1702"/>
    </w:pPr>
  </w:style>
  <w:style w:type="paragraph" w:customStyle="1" w:styleId="B5">
    <w:name w:val="B5"/>
    <w:basedOn w:val="52"/>
    <w:link w:val="B5Char"/>
    <w:qFormat/>
    <w:rsid w:val="00824310"/>
  </w:style>
  <w:style w:type="paragraph" w:customStyle="1" w:styleId="ZTD">
    <w:name w:val="ZTD"/>
    <w:basedOn w:val="ZB"/>
    <w:rsid w:val="00824310"/>
    <w:pPr>
      <w:framePr w:hRule="auto" w:wrap="notBeside" w:y="852"/>
    </w:pPr>
    <w:rPr>
      <w:i w:val="0"/>
      <w:sz w:val="40"/>
    </w:rPr>
  </w:style>
  <w:style w:type="paragraph" w:customStyle="1" w:styleId="tdoc-header">
    <w:name w:val="tdoc-header"/>
    <w:rsid w:val="00824310"/>
    <w:pPr>
      <w:spacing w:after="0" w:line="240" w:lineRule="auto"/>
    </w:pPr>
    <w:rPr>
      <w:rFonts w:ascii="Arial" w:eastAsia="宋体" w:hAnsi="Arial" w:cs="Times New Roman"/>
      <w:noProof/>
      <w:sz w:val="24"/>
      <w:szCs w:val="20"/>
      <w:lang w:eastAsia="en-US"/>
    </w:rPr>
  </w:style>
  <w:style w:type="character" w:customStyle="1" w:styleId="B1Char">
    <w:name w:val="B1 Char"/>
    <w:qFormat/>
    <w:rsid w:val="00824310"/>
    <w:rPr>
      <w:rFonts w:ascii="Times New Roman" w:hAnsi="Times New Roman"/>
      <w:lang w:val="en-GB" w:eastAsia="en-US"/>
    </w:rPr>
  </w:style>
  <w:style w:type="character" w:customStyle="1" w:styleId="CRCoverPageChar">
    <w:name w:val="CR Cover Page Char"/>
    <w:qFormat/>
    <w:rsid w:val="00824310"/>
    <w:rPr>
      <w:rFonts w:ascii="Arial" w:hAnsi="Arial"/>
      <w:lang w:val="en-GB" w:eastAsia="en-US"/>
    </w:rPr>
  </w:style>
  <w:style w:type="paragraph" w:customStyle="1" w:styleId="TAJ">
    <w:name w:val="TAJ"/>
    <w:basedOn w:val="TH"/>
    <w:rsid w:val="00824310"/>
    <w:rPr>
      <w:rFonts w:eastAsia="宋体"/>
      <w:lang w:val="x-none"/>
    </w:rPr>
  </w:style>
  <w:style w:type="paragraph" w:customStyle="1" w:styleId="Guidance">
    <w:name w:val="Guidance"/>
    <w:basedOn w:val="a0"/>
    <w:rsid w:val="00824310"/>
    <w:pPr>
      <w:spacing w:after="180"/>
    </w:pPr>
    <w:rPr>
      <w:rFonts w:eastAsia="宋体"/>
      <w:i/>
      <w:color w:val="0000FF"/>
      <w:szCs w:val="20"/>
    </w:rPr>
  </w:style>
  <w:style w:type="character" w:customStyle="1" w:styleId="B2Car">
    <w:name w:val="B2 Car"/>
    <w:rsid w:val="00824310"/>
    <w:rPr>
      <w:lang w:val="en-GB" w:eastAsia="en-US"/>
    </w:rPr>
  </w:style>
  <w:style w:type="table" w:customStyle="1" w:styleId="37">
    <w:name w:val="网格型3"/>
    <w:basedOn w:val="a3"/>
    <w:next w:val="ac"/>
    <w:uiPriority w:val="39"/>
    <w:qFormat/>
    <w:rsid w:val="00824310"/>
    <w:pPr>
      <w:spacing w:after="0" w:line="240" w:lineRule="auto"/>
    </w:pPr>
    <w:rPr>
      <w:rFonts w:ascii="Times New Roman" w:eastAsia="宋体"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24310"/>
    <w:rPr>
      <w:lang w:eastAsia="en-US"/>
    </w:rPr>
  </w:style>
  <w:style w:type="character" w:customStyle="1" w:styleId="ab">
    <w:name w:val="列表 字符"/>
    <w:link w:val="aa"/>
    <w:rsid w:val="00824310"/>
    <w:rPr>
      <w:rFonts w:ascii="Times New Roman" w:eastAsia="Times New Roman" w:hAnsi="Times New Roman" w:cs="Times New Roman"/>
      <w:sz w:val="20"/>
      <w:szCs w:val="24"/>
      <w:lang w:val="en-US" w:eastAsia="en-US"/>
    </w:rPr>
  </w:style>
  <w:style w:type="character" w:customStyle="1" w:styleId="23">
    <w:name w:val="列表 2 字符"/>
    <w:link w:val="20"/>
    <w:rsid w:val="00824310"/>
    <w:rPr>
      <w:rFonts w:ascii="Arial" w:eastAsia="Times New Roman" w:hAnsi="Arial" w:cs="Times New Roman"/>
      <w:szCs w:val="20"/>
      <w:lang w:val="en-US" w:eastAsia="en-US"/>
    </w:rPr>
  </w:style>
  <w:style w:type="character" w:customStyle="1" w:styleId="36">
    <w:name w:val="列表 3 字符"/>
    <w:link w:val="35"/>
    <w:rsid w:val="00824310"/>
    <w:rPr>
      <w:rFonts w:ascii="Times New Roman" w:eastAsia="宋体" w:hAnsi="Times New Roman" w:cs="Times New Roman"/>
      <w:sz w:val="20"/>
      <w:szCs w:val="20"/>
      <w:lang w:val="en-US" w:eastAsia="en-US"/>
    </w:rPr>
  </w:style>
  <w:style w:type="paragraph" w:customStyle="1" w:styleId="enumlev2">
    <w:name w:val="enumlev2"/>
    <w:basedOn w:val="a0"/>
    <w:rsid w:val="00824310"/>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824310"/>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824310"/>
    <w:rPr>
      <w:rFonts w:ascii="Courier New" w:hAnsi="Courier New"/>
      <w:lang w:val="nb-NO"/>
    </w:rPr>
  </w:style>
  <w:style w:type="paragraph" w:styleId="aff9">
    <w:name w:val="Plain Text"/>
    <w:basedOn w:val="a0"/>
    <w:link w:val="aff8"/>
    <w:uiPriority w:val="99"/>
    <w:rsid w:val="00824310"/>
    <w:pPr>
      <w:overflowPunct w:val="0"/>
      <w:autoSpaceDE w:val="0"/>
      <w:autoSpaceDN w:val="0"/>
      <w:adjustRightInd w:val="0"/>
      <w:spacing w:after="180"/>
      <w:textAlignment w:val="baseline"/>
    </w:pPr>
    <w:rPr>
      <w:rFonts w:ascii="Courier New" w:eastAsiaTheme="minorEastAsia" w:hAnsi="Courier New" w:cstheme="minorBidi"/>
      <w:sz w:val="22"/>
      <w:szCs w:val="22"/>
      <w:lang w:val="nb-NO" w:eastAsia="zh-CN"/>
    </w:rPr>
  </w:style>
  <w:style w:type="character" w:customStyle="1" w:styleId="16">
    <w:name w:val="纯文本 字符1"/>
    <w:basedOn w:val="a2"/>
    <w:semiHidden/>
    <w:rsid w:val="00824310"/>
    <w:rPr>
      <w:rFonts w:ascii="Consolas" w:eastAsia="Times New Roman" w:hAnsi="Consolas" w:cs="Times New Roman"/>
      <w:sz w:val="21"/>
      <w:szCs w:val="21"/>
      <w:lang w:val="en-US" w:eastAsia="en-US"/>
    </w:rPr>
  </w:style>
  <w:style w:type="character" w:customStyle="1" w:styleId="PlainTextChar1">
    <w:name w:val="Plain Text Char1"/>
    <w:basedOn w:val="a2"/>
    <w:rsid w:val="00824310"/>
    <w:rPr>
      <w:rFonts w:ascii="Consolas" w:hAnsi="Consolas"/>
      <w:sz w:val="21"/>
      <w:szCs w:val="21"/>
      <w:lang w:val="en-GB" w:eastAsia="en-US"/>
    </w:rPr>
  </w:style>
  <w:style w:type="character" w:customStyle="1" w:styleId="29">
    <w:name w:val="正文文本 2 字符"/>
    <w:link w:val="2"/>
    <w:rsid w:val="00824310"/>
    <w:rPr>
      <w:kern w:val="2"/>
      <w:sz w:val="21"/>
      <w:lang w:eastAsia="ja-JP"/>
    </w:rPr>
  </w:style>
  <w:style w:type="paragraph" w:styleId="2">
    <w:name w:val="Body Text 2"/>
    <w:basedOn w:val="a0"/>
    <w:link w:val="29"/>
    <w:rsid w:val="00824310"/>
    <w:pPr>
      <w:widowControl w:val="0"/>
      <w:numPr>
        <w:numId w:val="19"/>
      </w:numPr>
      <w:tabs>
        <w:tab w:val="clear" w:pos="567"/>
        <w:tab w:val="left" w:pos="2205"/>
      </w:tabs>
      <w:overflowPunct w:val="0"/>
      <w:autoSpaceDE w:val="0"/>
      <w:autoSpaceDN w:val="0"/>
      <w:adjustRightInd w:val="0"/>
      <w:ind w:left="630" w:firstLine="0"/>
      <w:jc w:val="both"/>
      <w:textAlignment w:val="baseline"/>
    </w:pPr>
    <w:rPr>
      <w:rFonts w:asciiTheme="minorHAnsi" w:eastAsiaTheme="minorEastAsia" w:hAnsiTheme="minorHAnsi" w:cstheme="minorBidi"/>
      <w:kern w:val="2"/>
      <w:sz w:val="21"/>
      <w:szCs w:val="22"/>
      <w:lang w:val="en-GB" w:eastAsia="ja-JP"/>
    </w:rPr>
  </w:style>
  <w:style w:type="character" w:customStyle="1" w:styleId="210">
    <w:name w:val="正文文本 2 字符1"/>
    <w:basedOn w:val="a2"/>
    <w:semiHidden/>
    <w:rsid w:val="00824310"/>
    <w:rPr>
      <w:rFonts w:ascii="Times New Roman" w:eastAsia="Times New Roman" w:hAnsi="Times New Roman" w:cs="Times New Roman"/>
      <w:sz w:val="20"/>
      <w:szCs w:val="24"/>
      <w:lang w:val="en-US" w:eastAsia="en-US"/>
    </w:rPr>
  </w:style>
  <w:style w:type="character" w:customStyle="1" w:styleId="BodyText2Char1">
    <w:name w:val="Body Text 2 Char1"/>
    <w:basedOn w:val="a2"/>
    <w:rsid w:val="00824310"/>
    <w:rPr>
      <w:rFonts w:ascii="Times New Roman" w:hAnsi="Times New Roman"/>
      <w:lang w:val="en-GB" w:eastAsia="en-US"/>
    </w:rPr>
  </w:style>
  <w:style w:type="character" w:customStyle="1" w:styleId="2a">
    <w:name w:val="正文文本缩进 2 字符"/>
    <w:link w:val="2b"/>
    <w:rsid w:val="00824310"/>
    <w:rPr>
      <w:kern w:val="2"/>
      <w:lang w:eastAsia="ja-JP"/>
    </w:rPr>
  </w:style>
  <w:style w:type="paragraph" w:styleId="2b">
    <w:name w:val="Body Text Indent 2"/>
    <w:basedOn w:val="a0"/>
    <w:link w:val="2a"/>
    <w:rsid w:val="00824310"/>
    <w:pPr>
      <w:widowControl w:val="0"/>
      <w:tabs>
        <w:tab w:val="left" w:pos="2205"/>
      </w:tabs>
      <w:overflowPunct w:val="0"/>
      <w:autoSpaceDE w:val="0"/>
      <w:autoSpaceDN w:val="0"/>
      <w:adjustRightInd w:val="0"/>
      <w:ind w:left="200"/>
      <w:jc w:val="both"/>
      <w:textAlignment w:val="baseline"/>
    </w:pPr>
    <w:rPr>
      <w:rFonts w:asciiTheme="minorHAnsi" w:eastAsiaTheme="minorEastAsia" w:hAnsiTheme="minorHAnsi" w:cstheme="minorBidi"/>
      <w:kern w:val="2"/>
      <w:sz w:val="22"/>
      <w:szCs w:val="22"/>
      <w:lang w:val="en-GB" w:eastAsia="ja-JP"/>
    </w:rPr>
  </w:style>
  <w:style w:type="character" w:customStyle="1" w:styleId="211">
    <w:name w:val="正文文本缩进 2 字符1"/>
    <w:basedOn w:val="a2"/>
    <w:semiHidden/>
    <w:rsid w:val="00824310"/>
    <w:rPr>
      <w:rFonts w:ascii="Times New Roman" w:eastAsia="Times New Roman" w:hAnsi="Times New Roman" w:cs="Times New Roman"/>
      <w:sz w:val="20"/>
      <w:szCs w:val="24"/>
      <w:lang w:val="en-US" w:eastAsia="en-US"/>
    </w:rPr>
  </w:style>
  <w:style w:type="character" w:customStyle="1" w:styleId="BodyTextIndent2Char1">
    <w:name w:val="Body Text Indent 2 Char1"/>
    <w:basedOn w:val="a2"/>
    <w:rsid w:val="00824310"/>
    <w:rPr>
      <w:rFonts w:ascii="Times New Roman" w:hAnsi="Times New Roman"/>
      <w:lang w:val="en-GB" w:eastAsia="en-US"/>
    </w:rPr>
  </w:style>
  <w:style w:type="character" w:customStyle="1" w:styleId="38">
    <w:name w:val="正文文本缩进 3 字符"/>
    <w:link w:val="30"/>
    <w:rsid w:val="00824310"/>
    <w:rPr>
      <w:lang w:eastAsia="ja-JP"/>
    </w:rPr>
  </w:style>
  <w:style w:type="paragraph" w:styleId="30">
    <w:name w:val="Body Text Indent 3"/>
    <w:basedOn w:val="a0"/>
    <w:link w:val="38"/>
    <w:rsid w:val="00824310"/>
    <w:pPr>
      <w:numPr>
        <w:numId w:val="20"/>
      </w:numPr>
      <w:tabs>
        <w:tab w:val="clear" w:pos="360"/>
      </w:tabs>
      <w:overflowPunct w:val="0"/>
      <w:autoSpaceDE w:val="0"/>
      <w:autoSpaceDN w:val="0"/>
      <w:adjustRightInd w:val="0"/>
      <w:ind w:left="1080" w:firstLine="0"/>
      <w:textAlignment w:val="baseline"/>
    </w:pPr>
    <w:rPr>
      <w:rFonts w:asciiTheme="minorHAnsi" w:eastAsiaTheme="minorEastAsia" w:hAnsiTheme="minorHAnsi" w:cstheme="minorBidi"/>
      <w:sz w:val="22"/>
      <w:szCs w:val="22"/>
      <w:lang w:val="en-GB" w:eastAsia="ja-JP"/>
    </w:rPr>
  </w:style>
  <w:style w:type="character" w:customStyle="1" w:styleId="310">
    <w:name w:val="正文文本缩进 3 字符1"/>
    <w:basedOn w:val="a2"/>
    <w:semiHidden/>
    <w:rsid w:val="00824310"/>
    <w:rPr>
      <w:rFonts w:ascii="Times New Roman" w:eastAsia="Times New Roman" w:hAnsi="Times New Roman" w:cs="Times New Roman"/>
      <w:sz w:val="16"/>
      <w:szCs w:val="16"/>
      <w:lang w:val="en-US" w:eastAsia="en-US"/>
    </w:rPr>
  </w:style>
  <w:style w:type="character" w:customStyle="1" w:styleId="BodyTextIndent3Char1">
    <w:name w:val="Body Text Indent 3 Char1"/>
    <w:basedOn w:val="a2"/>
    <w:rsid w:val="00824310"/>
    <w:rPr>
      <w:rFonts w:ascii="Times New Roman" w:hAnsi="Times New Roman"/>
      <w:sz w:val="16"/>
      <w:szCs w:val="16"/>
      <w:lang w:val="en-GB" w:eastAsia="en-US"/>
    </w:rPr>
  </w:style>
  <w:style w:type="paragraph" w:customStyle="1" w:styleId="numberedlist0">
    <w:name w:val="numbered list"/>
    <w:basedOn w:val="aff7"/>
    <w:rsid w:val="00824310"/>
  </w:style>
  <w:style w:type="paragraph" w:customStyle="1" w:styleId="TabList">
    <w:name w:val="TabList"/>
    <w:basedOn w:val="a0"/>
    <w:rsid w:val="00824310"/>
    <w:pPr>
      <w:tabs>
        <w:tab w:val="left" w:pos="1134"/>
      </w:tabs>
      <w:overflowPunct w:val="0"/>
      <w:autoSpaceDE w:val="0"/>
      <w:autoSpaceDN w:val="0"/>
      <w:adjustRightInd w:val="0"/>
      <w:textAlignment w:val="baseline"/>
    </w:pPr>
    <w:rPr>
      <w:rFonts w:eastAsia="MS Mincho"/>
      <w:szCs w:val="20"/>
      <w:lang w:eastAsia="en-GB"/>
    </w:rPr>
  </w:style>
  <w:style w:type="character" w:customStyle="1" w:styleId="DateChar1">
    <w:name w:val="Date Char1"/>
    <w:basedOn w:val="a2"/>
    <w:rsid w:val="00824310"/>
    <w:rPr>
      <w:rFonts w:ascii="Times New Roman" w:hAnsi="Times New Roman"/>
      <w:lang w:val="en-GB" w:eastAsia="en-US"/>
    </w:rPr>
  </w:style>
  <w:style w:type="paragraph" w:customStyle="1" w:styleId="tah0">
    <w:name w:val="tah"/>
    <w:basedOn w:val="a0"/>
    <w:rsid w:val="00824310"/>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824310"/>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824310"/>
    <w:pPr>
      <w:textAlignment w:val="auto"/>
    </w:pPr>
    <w:rPr>
      <w:rFonts w:eastAsia="宋体"/>
      <w:lang w:val="x-none" w:eastAsia="zh-CN"/>
    </w:rPr>
  </w:style>
  <w:style w:type="character" w:customStyle="1" w:styleId="TableCellChar">
    <w:name w:val="Table Cell Char"/>
    <w:link w:val="TableCell"/>
    <w:rsid w:val="00824310"/>
    <w:rPr>
      <w:rFonts w:ascii="Arial" w:eastAsia="宋体" w:hAnsi="Arial" w:cs="Times New Roman"/>
      <w:sz w:val="18"/>
      <w:szCs w:val="20"/>
      <w:lang w:val="x-none"/>
    </w:rPr>
  </w:style>
  <w:style w:type="paragraph" w:customStyle="1" w:styleId="MTDisplayEquation">
    <w:name w:val="MTDisplayEquation"/>
    <w:basedOn w:val="a0"/>
    <w:next w:val="a0"/>
    <w:link w:val="MTDisplayEquationChar"/>
    <w:rsid w:val="00824310"/>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824310"/>
    <w:rPr>
      <w:rFonts w:ascii="Times New Roman" w:eastAsia="Calibri" w:hAnsi="Times New Roman" w:cs="Times New Roman"/>
      <w:sz w:val="20"/>
      <w:lang w:val="x-none" w:eastAsia="x-none"/>
    </w:rPr>
  </w:style>
  <w:style w:type="paragraph" w:styleId="affa">
    <w:name w:val="index heading"/>
    <w:basedOn w:val="a0"/>
    <w:next w:val="a0"/>
    <w:rsid w:val="00824310"/>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customStyle="1" w:styleId="INDENT1">
    <w:name w:val="INDENT1"/>
    <w:basedOn w:val="a0"/>
    <w:rsid w:val="00824310"/>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0"/>
    <w:rsid w:val="00824310"/>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0"/>
    <w:rsid w:val="00824310"/>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0"/>
    <w:next w:val="a0"/>
    <w:rsid w:val="00824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0"/>
    <w:rsid w:val="00824310"/>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0"/>
    <w:rsid w:val="00824310"/>
    <w:pPr>
      <w:spacing w:after="0" w:line="240" w:lineRule="auto"/>
    </w:pPr>
    <w:rPr>
      <w:rFonts w:ascii="Arial" w:eastAsia="MS Mincho" w:hAnsi="Arial" w:cs="Times New Roman"/>
      <w:sz w:val="20"/>
      <w:szCs w:val="20"/>
      <w:lang w:eastAsia="en-US"/>
    </w:rPr>
  </w:style>
  <w:style w:type="paragraph" w:customStyle="1" w:styleId="tabletext">
    <w:name w:val="table text"/>
    <w:basedOn w:val="a0"/>
    <w:next w:val="table"/>
    <w:rsid w:val="00824310"/>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0"/>
    <w:next w:val="a0"/>
    <w:rsid w:val="0082431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824310"/>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824310"/>
    <w:pPr>
      <w:numPr>
        <w:numId w:val="16"/>
      </w:numPr>
      <w:ind w:left="1702" w:hanging="1418"/>
    </w:pPr>
  </w:style>
  <w:style w:type="paragraph" w:customStyle="1" w:styleId="berschrift1H1">
    <w:name w:val="Überschrift 1.H1"/>
    <w:basedOn w:val="a0"/>
    <w:next w:val="a0"/>
    <w:rsid w:val="00824310"/>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824310"/>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824310"/>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824310"/>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0"/>
    <w:rsid w:val="0082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824310"/>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ell">
    <w:name w:val="Cell"/>
    <w:basedOn w:val="a0"/>
    <w:rsid w:val="00824310"/>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824310"/>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qFormat/>
    <w:rsid w:val="00824310"/>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824310"/>
    <w:rPr>
      <w:i/>
      <w:color w:val="0000FF"/>
      <w:lang w:val="en-GB" w:eastAsia="ja-JP" w:bidi="ar-SA"/>
    </w:rPr>
  </w:style>
  <w:style w:type="paragraph" w:customStyle="1" w:styleId="CharCharCharChar">
    <w:name w:val="Char Char Char Char"/>
    <w:rsid w:val="00824310"/>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eastAsia="en-GB"/>
    </w:rPr>
  </w:style>
  <w:style w:type="paragraph" w:customStyle="1" w:styleId="CharCharCharCharCharCharCharCharCharCharCharChar">
    <w:name w:val="Char Char Char Char Char Char Char Char Char Char Char Char"/>
    <w:semiHidden/>
    <w:rsid w:val="0082431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h4CharChar">
    <w:name w:val="h4 Char Char"/>
    <w:rsid w:val="00824310"/>
    <w:rPr>
      <w:rFonts w:ascii="Arial" w:hAnsi="Arial"/>
      <w:sz w:val="24"/>
      <w:lang w:val="en-GB" w:eastAsia="ja-JP" w:bidi="ar-SA"/>
    </w:rPr>
  </w:style>
  <w:style w:type="character" w:customStyle="1" w:styleId="FigureCaption1">
    <w:name w:val="Figure Caption1"/>
    <w:aliases w:val="fc Char1,Figure Caption Char Char"/>
    <w:rsid w:val="00824310"/>
    <w:rPr>
      <w:rFonts w:ascii="Arial" w:eastAsia="????" w:hAnsi="Arial" w:cs="Arial"/>
      <w:color w:val="0000FF"/>
      <w:kern w:val="2"/>
      <w:lang w:val="en-US" w:eastAsia="en-US" w:bidi="ar-SA"/>
    </w:rPr>
  </w:style>
  <w:style w:type="character" w:customStyle="1" w:styleId="CharChar5">
    <w:name w:val="Char Char5"/>
    <w:semiHidden/>
    <w:rsid w:val="00824310"/>
    <w:rPr>
      <w:rFonts w:ascii="Times New Roman" w:hAnsi="Times New Roman"/>
      <w:lang w:eastAsia="en-US"/>
    </w:rPr>
  </w:style>
  <w:style w:type="paragraph" w:customStyle="1" w:styleId="CharChar3CharCharCharCharCharChar">
    <w:name w:val="Char Char3 Char Char Char Char Char Char"/>
    <w:semiHidden/>
    <w:rsid w:val="00824310"/>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24310"/>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824310"/>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eastAsia="en-GB"/>
    </w:rPr>
  </w:style>
  <w:style w:type="paragraph" w:customStyle="1" w:styleId="CharCharCharCharCharCharCharCharCharCharCharChar1">
    <w:name w:val="Char Char Char Char Char Char Char Char Char Char Char Char1"/>
    <w:semiHidden/>
    <w:rsid w:val="0082431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CharChar51">
    <w:name w:val="Char Char51"/>
    <w:semiHidden/>
    <w:rsid w:val="00824310"/>
    <w:rPr>
      <w:rFonts w:ascii="Times New Roman" w:hAnsi="Times New Roman"/>
      <w:lang w:eastAsia="en-US"/>
    </w:rPr>
  </w:style>
  <w:style w:type="character" w:customStyle="1" w:styleId="TALCar">
    <w:name w:val="TAL Car"/>
    <w:qFormat/>
    <w:rsid w:val="00824310"/>
    <w:rPr>
      <w:rFonts w:ascii="Arial" w:hAnsi="Arial"/>
      <w:sz w:val="18"/>
    </w:rPr>
  </w:style>
  <w:style w:type="character" w:customStyle="1" w:styleId="Mention1">
    <w:name w:val="Mention1"/>
    <w:uiPriority w:val="99"/>
    <w:semiHidden/>
    <w:unhideWhenUsed/>
    <w:rsid w:val="00824310"/>
    <w:rPr>
      <w:color w:val="2B579A"/>
      <w:shd w:val="clear" w:color="auto" w:fill="E6E6E6"/>
    </w:rPr>
  </w:style>
  <w:style w:type="numbering" w:customStyle="1" w:styleId="StyleBulleted">
    <w:name w:val="Style Bulleted"/>
    <w:rsid w:val="00824310"/>
    <w:pPr>
      <w:numPr>
        <w:numId w:val="21"/>
      </w:numPr>
    </w:pPr>
  </w:style>
  <w:style w:type="paragraph" w:customStyle="1" w:styleId="ListParagraph8">
    <w:name w:val="List Paragraph8"/>
    <w:basedOn w:val="a0"/>
    <w:qFormat/>
    <w:rsid w:val="00824310"/>
    <w:pPr>
      <w:ind w:left="720"/>
      <w:contextualSpacing/>
    </w:pPr>
    <w:rPr>
      <w:rFonts w:eastAsia="宋体"/>
      <w:sz w:val="24"/>
      <w:lang w:eastAsia="zh-CN"/>
    </w:rPr>
  </w:style>
  <w:style w:type="paragraph" w:customStyle="1" w:styleId="RAN1bullet2">
    <w:name w:val="RAN1 bullet2"/>
    <w:basedOn w:val="a0"/>
    <w:link w:val="RAN1bullet2Char"/>
    <w:qFormat/>
    <w:rsid w:val="00824310"/>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824310"/>
    <w:rPr>
      <w:rFonts w:ascii="Times" w:eastAsia="Batang" w:hAnsi="Times" w:cs="Times New Roman"/>
      <w:sz w:val="20"/>
      <w:szCs w:val="20"/>
      <w:lang w:val="en-US" w:eastAsia="en-US"/>
    </w:rPr>
  </w:style>
  <w:style w:type="character" w:styleId="HTML">
    <w:name w:val="HTML Typewriter"/>
    <w:uiPriority w:val="99"/>
    <w:unhideWhenUsed/>
    <w:rsid w:val="00824310"/>
    <w:rPr>
      <w:rFonts w:ascii="Courier New" w:eastAsia="Calibri" w:hAnsi="Courier New" w:cs="Courier New" w:hint="default"/>
      <w:sz w:val="20"/>
      <w:szCs w:val="20"/>
    </w:rPr>
  </w:style>
  <w:style w:type="paragraph" w:customStyle="1" w:styleId="tdoc">
    <w:name w:val="tdoc"/>
    <w:basedOn w:val="a0"/>
    <w:link w:val="tdocChar"/>
    <w:qFormat/>
    <w:rsid w:val="00824310"/>
    <w:pPr>
      <w:ind w:left="1440" w:hanging="1440"/>
    </w:pPr>
    <w:rPr>
      <w:rFonts w:ascii="Times" w:eastAsia="Batang" w:hAnsi="Times"/>
      <w:lang w:val="x-none"/>
    </w:rPr>
  </w:style>
  <w:style w:type="character" w:customStyle="1" w:styleId="tdocChar">
    <w:name w:val="tdoc Char"/>
    <w:link w:val="tdoc"/>
    <w:rsid w:val="00824310"/>
    <w:rPr>
      <w:rFonts w:ascii="Times" w:eastAsia="Batang" w:hAnsi="Times" w:cs="Times New Roman"/>
      <w:sz w:val="20"/>
      <w:szCs w:val="24"/>
      <w:lang w:val="x-none" w:eastAsia="en-US"/>
    </w:rPr>
  </w:style>
  <w:style w:type="character" w:customStyle="1" w:styleId="bullet3Char">
    <w:name w:val="bullet3 Char"/>
    <w:link w:val="bullet3"/>
    <w:rsid w:val="00824310"/>
    <w:rPr>
      <w:rFonts w:ascii="Times" w:eastAsia="Batang" w:hAnsi="Times" w:cs="Times New Roman"/>
      <w:sz w:val="20"/>
      <w:szCs w:val="24"/>
      <w:lang w:val="en-US" w:eastAsia="en-US"/>
    </w:rPr>
  </w:style>
  <w:style w:type="character" w:customStyle="1" w:styleId="bullet4Char">
    <w:name w:val="bullet4 Char"/>
    <w:link w:val="bullet4"/>
    <w:rsid w:val="00824310"/>
    <w:rPr>
      <w:rFonts w:ascii="Times" w:eastAsia="Batang" w:hAnsi="Times" w:cs="Times New Roman"/>
      <w:sz w:val="20"/>
      <w:szCs w:val="24"/>
      <w:lang w:val="en-US" w:eastAsia="en-US"/>
    </w:rPr>
  </w:style>
  <w:style w:type="paragraph" w:customStyle="1" w:styleId="2222">
    <w:name w:val="스타일 스타일 스타일 스타일 양쪽 첫 줄:  2 글자 + 첫 줄:  2 글자 + 첫 줄:  2 글자 + 첫 줄:  2..."/>
    <w:basedOn w:val="a0"/>
    <w:link w:val="2222Char"/>
    <w:rsid w:val="00824310"/>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824310"/>
    <w:rPr>
      <w:rFonts w:ascii="Times New Roman" w:eastAsia="Malgun Gothic" w:hAnsi="Times New Roman" w:cs="Times New Roman"/>
      <w:sz w:val="20"/>
      <w:szCs w:val="20"/>
      <w:lang w:val="x-none" w:eastAsia="en-US"/>
    </w:rPr>
  </w:style>
  <w:style w:type="character" w:styleId="affb">
    <w:name w:val="Book Title"/>
    <w:uiPriority w:val="33"/>
    <w:qFormat/>
    <w:rsid w:val="00824310"/>
    <w:rPr>
      <w:b/>
      <w:bCs/>
      <w:i/>
      <w:iCs/>
      <w:spacing w:val="5"/>
    </w:rPr>
  </w:style>
  <w:style w:type="paragraph" w:customStyle="1" w:styleId="17">
    <w:name w:val="목록 단락1"/>
    <w:basedOn w:val="a0"/>
    <w:uiPriority w:val="34"/>
    <w:qFormat/>
    <w:rsid w:val="00824310"/>
    <w:pPr>
      <w:spacing w:after="180" w:line="276" w:lineRule="auto"/>
      <w:ind w:leftChars="400" w:left="800"/>
      <w:jc w:val="both"/>
    </w:pPr>
    <w:rPr>
      <w:rFonts w:eastAsia="Malgun Gothic"/>
      <w:szCs w:val="20"/>
    </w:rPr>
  </w:style>
  <w:style w:type="paragraph" w:customStyle="1" w:styleId="ListParagraph1">
    <w:name w:val="List Paragraph1"/>
    <w:basedOn w:val="a0"/>
    <w:link w:val="affc"/>
    <w:uiPriority w:val="34"/>
    <w:qFormat/>
    <w:rsid w:val="00824310"/>
    <w:pPr>
      <w:ind w:left="720"/>
      <w:contextualSpacing/>
    </w:pPr>
    <w:rPr>
      <w:rFonts w:eastAsia="宋体"/>
      <w:sz w:val="24"/>
      <w:lang w:eastAsia="zh-CN"/>
    </w:rPr>
  </w:style>
  <w:style w:type="character" w:customStyle="1" w:styleId="TFZchn">
    <w:name w:val="TF Zchn"/>
    <w:locked/>
    <w:rsid w:val="00824310"/>
    <w:rPr>
      <w:rFonts w:ascii="Arial" w:hAnsi="Arial"/>
      <w:b/>
      <w:lang w:val="en-GB" w:eastAsia="en-US"/>
    </w:rPr>
  </w:style>
  <w:style w:type="paragraph" w:customStyle="1" w:styleId="RAN1tdoc">
    <w:name w:val="RAN1 tdoc"/>
    <w:basedOn w:val="a0"/>
    <w:link w:val="RAN1tdocChar"/>
    <w:qFormat/>
    <w:rsid w:val="00824310"/>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824310"/>
    <w:rPr>
      <w:rFonts w:ascii="Times" w:eastAsia="Batang" w:hAnsi="Times" w:cs="Times New Roman"/>
      <w:b/>
      <w:color w:val="0000FF"/>
      <w:sz w:val="20"/>
      <w:szCs w:val="24"/>
      <w:u w:val="single" w:color="0000FF"/>
      <w:lang w:val="en-US" w:eastAsia="x-none"/>
    </w:rPr>
  </w:style>
  <w:style w:type="paragraph" w:customStyle="1" w:styleId="RAN1bullet3">
    <w:name w:val="RAN1 bullet3"/>
    <w:basedOn w:val="RAN1bullet2"/>
    <w:link w:val="RAN1bullet3Char"/>
    <w:uiPriority w:val="99"/>
    <w:qFormat/>
    <w:rsid w:val="00824310"/>
    <w:pPr>
      <w:numPr>
        <w:ilvl w:val="2"/>
        <w:numId w:val="23"/>
      </w:numPr>
    </w:pPr>
  </w:style>
  <w:style w:type="character" w:customStyle="1" w:styleId="RAN1bullet3Char">
    <w:name w:val="RAN1 bullet3 Char"/>
    <w:link w:val="RAN1bullet3"/>
    <w:uiPriority w:val="99"/>
    <w:qFormat/>
    <w:rsid w:val="00824310"/>
    <w:rPr>
      <w:rFonts w:ascii="Times" w:eastAsia="Batang" w:hAnsi="Times" w:cs="Times New Roman"/>
      <w:sz w:val="20"/>
      <w:szCs w:val="20"/>
      <w:lang w:val="en-US" w:eastAsia="en-US"/>
    </w:rPr>
  </w:style>
  <w:style w:type="character" w:customStyle="1" w:styleId="ProposalChar">
    <w:name w:val="Proposal Char"/>
    <w:link w:val="Proposal"/>
    <w:rsid w:val="00824310"/>
    <w:rPr>
      <w:rFonts w:ascii="Arial" w:eastAsia="Calibri" w:hAnsi="Arial" w:cs="Arial"/>
      <w:b/>
      <w:bCs/>
      <w:lang w:val="en-US" w:eastAsia="en-US"/>
    </w:rPr>
  </w:style>
  <w:style w:type="paragraph" w:customStyle="1" w:styleId="ZchnZchn">
    <w:name w:val="Zchn Zchn"/>
    <w:rsid w:val="00824310"/>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character" w:customStyle="1" w:styleId="bulletChar">
    <w:name w:val="bullet Char"/>
    <w:link w:val="bullet"/>
    <w:rsid w:val="00824310"/>
    <w:rPr>
      <w:rFonts w:ascii="Times New Roman" w:hAnsi="Times New Roman" w:cs="Times New Roman"/>
      <w:sz w:val="20"/>
      <w:szCs w:val="24"/>
      <w:lang w:val="en-US" w:eastAsia="en-US"/>
    </w:rPr>
  </w:style>
  <w:style w:type="paragraph" w:styleId="TOC">
    <w:name w:val="TOC Heading"/>
    <w:basedOn w:val="1"/>
    <w:next w:val="a0"/>
    <w:uiPriority w:val="39"/>
    <w:unhideWhenUsed/>
    <w:qFormat/>
    <w:rsid w:val="00824310"/>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824310"/>
    <w:pPr>
      <w:spacing w:before="40"/>
    </w:pPr>
    <w:rPr>
      <w:rFonts w:ascii="Arial" w:eastAsia="MS Mincho" w:hAnsi="Arial"/>
      <w:i/>
      <w:sz w:val="18"/>
      <w:lang w:eastAsia="en-GB"/>
    </w:rPr>
  </w:style>
  <w:style w:type="character" w:customStyle="1" w:styleId="CommentsChar">
    <w:name w:val="Comments Char"/>
    <w:link w:val="Comments"/>
    <w:rsid w:val="00824310"/>
    <w:rPr>
      <w:rFonts w:ascii="Arial" w:eastAsia="MS Mincho" w:hAnsi="Arial" w:cs="Times New Roman"/>
      <w:i/>
      <w:sz w:val="18"/>
      <w:szCs w:val="24"/>
      <w:lang w:val="en-US" w:eastAsia="en-GB"/>
    </w:rPr>
  </w:style>
  <w:style w:type="paragraph" w:customStyle="1" w:styleId="onecomwebmail-msonormal">
    <w:name w:val="onecomwebmail-msonormal"/>
    <w:basedOn w:val="a0"/>
    <w:rsid w:val="00824310"/>
    <w:pPr>
      <w:spacing w:before="100" w:beforeAutospacing="1" w:after="100" w:afterAutospacing="1"/>
    </w:pPr>
    <w:rPr>
      <w:rFonts w:eastAsia="宋体"/>
      <w:sz w:val="24"/>
    </w:rPr>
  </w:style>
  <w:style w:type="character" w:styleId="affd">
    <w:name w:val="Strong"/>
    <w:uiPriority w:val="22"/>
    <w:qFormat/>
    <w:rsid w:val="00824310"/>
    <w:rPr>
      <w:b/>
      <w:bCs/>
    </w:rPr>
  </w:style>
  <w:style w:type="paragraph" w:customStyle="1" w:styleId="maintext">
    <w:name w:val="main text"/>
    <w:basedOn w:val="a0"/>
    <w:link w:val="maintextChar"/>
    <w:qFormat/>
    <w:rsid w:val="00824310"/>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824310"/>
    <w:rPr>
      <w:rFonts w:ascii="Times New Roman" w:eastAsia="Malgun Gothic" w:hAnsi="Times New Roman" w:cs="Times New Roman"/>
      <w:sz w:val="20"/>
      <w:szCs w:val="20"/>
      <w:lang w:val="en-US" w:eastAsia="ko-KR"/>
    </w:rPr>
  </w:style>
  <w:style w:type="table" w:customStyle="1" w:styleId="TableGrid1">
    <w:name w:val="Table Grid1"/>
    <w:basedOn w:val="a3"/>
    <w:next w:val="ac"/>
    <w:uiPriority w:val="5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824310"/>
  </w:style>
  <w:style w:type="table" w:customStyle="1" w:styleId="TableGrid2">
    <w:name w:val="Table Grid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824310"/>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410">
    <w:name w:val="标题41"/>
    <w:basedOn w:val="a0"/>
    <w:next w:val="affe"/>
    <w:rsid w:val="00824310"/>
    <w:pPr>
      <w:widowControl w:val="0"/>
      <w:ind w:firstLine="420"/>
      <w:jc w:val="both"/>
    </w:pPr>
    <w:rPr>
      <w:rFonts w:eastAsia="宋体"/>
      <w:kern w:val="2"/>
      <w:sz w:val="21"/>
      <w:szCs w:val="20"/>
      <w:lang w:eastAsia="zh-CN"/>
    </w:rPr>
  </w:style>
  <w:style w:type="paragraph" w:customStyle="1" w:styleId="afff">
    <w:name w:val="表格文字居左"/>
    <w:basedOn w:val="a0"/>
    <w:next w:val="a0"/>
    <w:rsid w:val="00824310"/>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824310"/>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824310"/>
    <w:rPr>
      <w:rFonts w:ascii="Arial" w:hAnsi="Arial"/>
      <w:vanish/>
      <w:sz w:val="16"/>
      <w:szCs w:val="16"/>
    </w:rPr>
  </w:style>
  <w:style w:type="character" w:customStyle="1" w:styleId="hps">
    <w:name w:val="hps"/>
    <w:basedOn w:val="a2"/>
    <w:rsid w:val="00824310"/>
  </w:style>
  <w:style w:type="paragraph" w:customStyle="1" w:styleId="z-BottomofForm1">
    <w:name w:val="z-Bottom of Form1"/>
    <w:basedOn w:val="a0"/>
    <w:next w:val="a0"/>
    <w:hidden/>
    <w:uiPriority w:val="99"/>
    <w:unhideWhenUsed/>
    <w:rsid w:val="00824310"/>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824310"/>
    <w:rPr>
      <w:rFonts w:ascii="Arial" w:hAnsi="Arial"/>
      <w:vanish/>
      <w:sz w:val="16"/>
      <w:szCs w:val="16"/>
    </w:rPr>
  </w:style>
  <w:style w:type="paragraph" w:customStyle="1" w:styleId="Date1">
    <w:name w:val="Date1"/>
    <w:basedOn w:val="a0"/>
    <w:next w:val="a0"/>
    <w:uiPriority w:val="99"/>
    <w:unhideWhenUsed/>
    <w:rsid w:val="00824310"/>
    <w:pPr>
      <w:spacing w:after="200" w:line="276" w:lineRule="auto"/>
      <w:ind w:leftChars="2500" w:left="100"/>
    </w:pPr>
    <w:rPr>
      <w:rFonts w:eastAsia="宋体"/>
      <w:szCs w:val="20"/>
      <w:lang w:eastAsia="zh-CN"/>
    </w:rPr>
  </w:style>
  <w:style w:type="paragraph" w:customStyle="1" w:styleId="tablecell0">
    <w:name w:val="tablecell"/>
    <w:basedOn w:val="a0"/>
    <w:qFormat/>
    <w:rsid w:val="00824310"/>
    <w:pPr>
      <w:autoSpaceDE w:val="0"/>
      <w:autoSpaceDN w:val="0"/>
      <w:adjustRightInd w:val="0"/>
      <w:snapToGrid w:val="0"/>
      <w:spacing w:before="40" w:after="40"/>
    </w:pPr>
    <w:rPr>
      <w:rFonts w:eastAsia="宋体"/>
      <w:szCs w:val="20"/>
    </w:rPr>
  </w:style>
  <w:style w:type="character" w:customStyle="1" w:styleId="shorttext">
    <w:name w:val="short_text"/>
    <w:basedOn w:val="a2"/>
    <w:rsid w:val="00824310"/>
  </w:style>
  <w:style w:type="paragraph" w:customStyle="1" w:styleId="tableheader">
    <w:name w:val="tableheader"/>
    <w:basedOn w:val="a0"/>
    <w:qFormat/>
    <w:rsid w:val="00824310"/>
    <w:pPr>
      <w:snapToGrid w:val="0"/>
      <w:spacing w:before="40" w:after="40"/>
      <w:jc w:val="center"/>
    </w:pPr>
    <w:rPr>
      <w:rFonts w:eastAsia="宋体" w:cs="Calibri"/>
      <w:b/>
      <w:bCs/>
      <w:color w:val="000000"/>
      <w:szCs w:val="20"/>
    </w:rPr>
  </w:style>
  <w:style w:type="character" w:customStyle="1" w:styleId="keyword">
    <w:name w:val="keyword"/>
    <w:basedOn w:val="a2"/>
    <w:rsid w:val="00824310"/>
  </w:style>
  <w:style w:type="paragraph" w:customStyle="1" w:styleId="Test">
    <w:name w:val="Test"/>
    <w:basedOn w:val="a0"/>
    <w:rsid w:val="00824310"/>
    <w:pPr>
      <w:spacing w:before="60" w:after="60" w:line="280" w:lineRule="atLeast"/>
      <w:ind w:left="2160"/>
      <w:jc w:val="both"/>
    </w:pPr>
    <w:rPr>
      <w:rFonts w:eastAsia="MS Mincho"/>
      <w:szCs w:val="20"/>
    </w:rPr>
  </w:style>
  <w:style w:type="paragraph" w:customStyle="1" w:styleId="Doc-text2">
    <w:name w:val="Doc-text2"/>
    <w:basedOn w:val="a0"/>
    <w:link w:val="Doc-text2Char"/>
    <w:qFormat/>
    <w:rsid w:val="00824310"/>
    <w:pPr>
      <w:spacing w:after="200" w:line="276" w:lineRule="auto"/>
    </w:pPr>
    <w:rPr>
      <w:rFonts w:eastAsia="宋体"/>
      <w:szCs w:val="20"/>
      <w:lang w:eastAsia="zh-CN"/>
    </w:rPr>
  </w:style>
  <w:style w:type="character" w:customStyle="1" w:styleId="Doc-text2Char">
    <w:name w:val="Doc-text2 Char"/>
    <w:link w:val="Doc-text2"/>
    <w:rsid w:val="00824310"/>
    <w:rPr>
      <w:rFonts w:ascii="Times New Roman" w:eastAsia="宋体" w:hAnsi="Times New Roman" w:cs="Times New Roman"/>
      <w:sz w:val="20"/>
      <w:szCs w:val="20"/>
      <w:lang w:val="en-US"/>
    </w:rPr>
  </w:style>
  <w:style w:type="paragraph" w:customStyle="1" w:styleId="BodyTextIndent1">
    <w:name w:val="Body Text Indent1"/>
    <w:basedOn w:val="a0"/>
    <w:next w:val="afff0"/>
    <w:link w:val="BodyTextIndentChar"/>
    <w:uiPriority w:val="99"/>
    <w:unhideWhenUsed/>
    <w:rsid w:val="00824310"/>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824310"/>
    <w:rPr>
      <w:rFonts w:ascii="Times New Roman" w:eastAsia="宋体" w:hAnsi="Times New Roman" w:cs="Times New Roman"/>
      <w:sz w:val="20"/>
      <w:szCs w:val="20"/>
      <w:lang w:val="en-US"/>
    </w:rPr>
  </w:style>
  <w:style w:type="paragraph" w:customStyle="1" w:styleId="ordinary-output">
    <w:name w:val="ordinary-output"/>
    <w:basedOn w:val="a0"/>
    <w:rsid w:val="00824310"/>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824310"/>
  </w:style>
  <w:style w:type="paragraph" w:customStyle="1" w:styleId="3GPPNormalText">
    <w:name w:val="3GPP Normal Text"/>
    <w:basedOn w:val="a1"/>
    <w:link w:val="3GPPNormalTextChar"/>
    <w:qFormat/>
    <w:rsid w:val="00824310"/>
    <w:pPr>
      <w:tabs>
        <w:tab w:val="left" w:pos="1440"/>
      </w:tabs>
      <w:ind w:left="1440" w:hanging="1440"/>
    </w:pPr>
    <w:rPr>
      <w:sz w:val="22"/>
      <w:lang w:eastAsia="zh-CN"/>
    </w:rPr>
  </w:style>
  <w:style w:type="character" w:customStyle="1" w:styleId="3GPPNormalTextChar">
    <w:name w:val="3GPP Normal Text Char"/>
    <w:link w:val="3GPPNormalText"/>
    <w:qFormat/>
    <w:rsid w:val="00824310"/>
    <w:rPr>
      <w:rFonts w:ascii="Times New Roman" w:eastAsia="MS Mincho" w:hAnsi="Times New Roman" w:cs="Times New Roman"/>
      <w:szCs w:val="24"/>
      <w:lang w:val="en-US"/>
    </w:rPr>
  </w:style>
  <w:style w:type="paragraph" w:styleId="3">
    <w:name w:val="List Number 3"/>
    <w:basedOn w:val="a0"/>
    <w:rsid w:val="00824310"/>
    <w:pPr>
      <w:numPr>
        <w:numId w:val="24"/>
      </w:numPr>
      <w:overflowPunct w:val="0"/>
      <w:autoSpaceDE w:val="0"/>
      <w:autoSpaceDN w:val="0"/>
      <w:adjustRightInd w:val="0"/>
      <w:spacing w:after="180"/>
      <w:textAlignment w:val="baseline"/>
    </w:pPr>
    <w:rPr>
      <w:rFonts w:eastAsia="宋体"/>
      <w:szCs w:val="20"/>
    </w:rPr>
  </w:style>
  <w:style w:type="table" w:customStyle="1" w:styleId="110">
    <w:name w:val="网格型11"/>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24310"/>
    <w:rPr>
      <w:rFonts w:ascii="Times New Roman" w:eastAsia="宋体" w:hAnsi="Times New Roman" w:cs="Times New Roman"/>
      <w:sz w:val="20"/>
      <w:szCs w:val="20"/>
      <w:lang w:val="en-US" w:eastAsia="en-US"/>
    </w:rPr>
  </w:style>
  <w:style w:type="paragraph" w:customStyle="1" w:styleId="Subtitle1">
    <w:name w:val="Subtitle1"/>
    <w:basedOn w:val="a0"/>
    <w:next w:val="a0"/>
    <w:uiPriority w:val="11"/>
    <w:qFormat/>
    <w:rsid w:val="00824310"/>
    <w:pPr>
      <w:numPr>
        <w:ilvl w:val="1"/>
      </w:numPr>
      <w:snapToGrid w:val="0"/>
    </w:pPr>
    <w:rPr>
      <w:rFonts w:ascii="Calibri Light" w:eastAsia="宋体" w:hAnsi="Calibri Light"/>
      <w:b/>
      <w:i/>
      <w:iCs/>
      <w:color w:val="4472C4"/>
      <w:spacing w:val="15"/>
      <w:lang w:eastAsia="zh-CN"/>
    </w:rPr>
  </w:style>
  <w:style w:type="character" w:customStyle="1" w:styleId="afff1">
    <w:name w:val="副标题 字符"/>
    <w:basedOn w:val="a2"/>
    <w:link w:val="afff2"/>
    <w:uiPriority w:val="11"/>
    <w:rsid w:val="00824310"/>
    <w:rPr>
      <w:rFonts w:ascii="Calibri Light" w:hAnsi="Calibri Light"/>
      <w:b/>
      <w:i/>
      <w:iCs/>
      <w:color w:val="4472C4"/>
      <w:spacing w:val="15"/>
      <w:szCs w:val="24"/>
    </w:rPr>
  </w:style>
  <w:style w:type="table" w:customStyle="1" w:styleId="TableGridLight1">
    <w:name w:val="Table Grid Light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824310"/>
  </w:style>
  <w:style w:type="paragraph" w:styleId="afff3">
    <w:name w:val="Title"/>
    <w:aliases w:val="Heading 31"/>
    <w:basedOn w:val="a0"/>
    <w:link w:val="afff4"/>
    <w:qFormat/>
    <w:rsid w:val="0082431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4">
    <w:name w:val="标题 字符"/>
    <w:aliases w:val="Heading 31 字符"/>
    <w:basedOn w:val="a2"/>
    <w:link w:val="afff3"/>
    <w:rsid w:val="00824310"/>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a2"/>
    <w:uiPriority w:val="10"/>
    <w:rsid w:val="00824310"/>
    <w:rPr>
      <w:rFonts w:ascii="Cambria" w:eastAsia="宋体" w:hAnsi="Cambria" w:cs="Times New Roman"/>
      <w:spacing w:val="-10"/>
      <w:kern w:val="28"/>
      <w:sz w:val="56"/>
      <w:szCs w:val="56"/>
      <w:lang w:val="en-GB" w:eastAsia="en-US"/>
    </w:rPr>
  </w:style>
  <w:style w:type="paragraph" w:customStyle="1" w:styleId="TableText0">
    <w:name w:val="TableText"/>
    <w:basedOn w:val="afff0"/>
    <w:rsid w:val="008243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824310"/>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0"/>
    <w:next w:val="a0"/>
    <w:rsid w:val="0082431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824310"/>
    <w:pPr>
      <w:overflowPunct/>
      <w:autoSpaceDE/>
      <w:autoSpaceDN/>
      <w:adjustRightInd/>
      <w:textAlignment w:val="auto"/>
    </w:pPr>
  </w:style>
  <w:style w:type="paragraph" w:customStyle="1" w:styleId="berschrift2Head2A2">
    <w:name w:val="Überschrift 2.Head2A.2"/>
    <w:basedOn w:val="1"/>
    <w:next w:val="a0"/>
    <w:rsid w:val="00824310"/>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21"/>
    <w:next w:val="a0"/>
    <w:rsid w:val="00824310"/>
    <w:pPr>
      <w:keepLines/>
      <w:numPr>
        <w:ilvl w:val="1"/>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a1"/>
    <w:rsid w:val="00824310"/>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82431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0"/>
    <w:rsid w:val="00824310"/>
    <w:pPr>
      <w:spacing w:before="360" w:line="240" w:lineRule="atLeast"/>
      <w:jc w:val="center"/>
    </w:pPr>
    <w:rPr>
      <w:rFonts w:eastAsia="MS Mincho"/>
      <w:szCs w:val="20"/>
      <w:lang w:eastAsia="ja-JP"/>
    </w:rPr>
  </w:style>
  <w:style w:type="paragraph" w:styleId="2c">
    <w:name w:val="List Continue 2"/>
    <w:basedOn w:val="a0"/>
    <w:rsid w:val="00824310"/>
    <w:pPr>
      <w:spacing w:after="180"/>
      <w:ind w:leftChars="400" w:left="850"/>
    </w:pPr>
    <w:rPr>
      <w:rFonts w:eastAsia="MS Mincho"/>
      <w:szCs w:val="20"/>
      <w:lang w:eastAsia="ja-JP"/>
    </w:rPr>
  </w:style>
  <w:style w:type="paragraph" w:styleId="afff0">
    <w:name w:val="Body Text Indent"/>
    <w:basedOn w:val="a0"/>
    <w:link w:val="afff5"/>
    <w:uiPriority w:val="99"/>
    <w:rsid w:val="00824310"/>
    <w:pPr>
      <w:spacing w:after="120"/>
      <w:ind w:left="283"/>
    </w:pPr>
    <w:rPr>
      <w:rFonts w:eastAsia="宋体"/>
      <w:szCs w:val="20"/>
    </w:rPr>
  </w:style>
  <w:style w:type="character" w:customStyle="1" w:styleId="afff5">
    <w:name w:val="正文文本缩进 字符"/>
    <w:basedOn w:val="a2"/>
    <w:link w:val="afff0"/>
    <w:uiPriority w:val="99"/>
    <w:rsid w:val="00824310"/>
    <w:rPr>
      <w:rFonts w:ascii="Times New Roman" w:eastAsia="宋体" w:hAnsi="Times New Roman" w:cs="Times New Roman"/>
      <w:sz w:val="20"/>
      <w:szCs w:val="20"/>
      <w:lang w:val="en-US" w:eastAsia="en-US"/>
    </w:rPr>
  </w:style>
  <w:style w:type="paragraph" w:styleId="2d">
    <w:name w:val="Body Text First Indent 2"/>
    <w:basedOn w:val="afff0"/>
    <w:link w:val="2e"/>
    <w:rsid w:val="00824310"/>
    <w:pPr>
      <w:spacing w:after="180"/>
      <w:ind w:leftChars="400" w:left="851" w:firstLineChars="100" w:firstLine="210"/>
    </w:pPr>
    <w:rPr>
      <w:rFonts w:eastAsia="MS Mincho"/>
    </w:rPr>
  </w:style>
  <w:style w:type="character" w:customStyle="1" w:styleId="2e">
    <w:name w:val="正文文本首行缩进 2 字符"/>
    <w:basedOn w:val="afff5"/>
    <w:link w:val="2d"/>
    <w:rsid w:val="00824310"/>
    <w:rPr>
      <w:rFonts w:ascii="Times New Roman" w:eastAsia="MS Mincho" w:hAnsi="Times New Roman" w:cs="Times New Roman"/>
      <w:sz w:val="20"/>
      <w:szCs w:val="20"/>
      <w:lang w:val="en-US" w:eastAsia="en-US"/>
    </w:rPr>
  </w:style>
  <w:style w:type="character" w:styleId="afff6">
    <w:name w:val="page number"/>
    <w:basedOn w:val="a2"/>
    <w:rsid w:val="00824310"/>
  </w:style>
  <w:style w:type="paragraph" w:customStyle="1" w:styleId="List1">
    <w:name w:val="List 1"/>
    <w:basedOn w:val="a0"/>
    <w:rsid w:val="00824310"/>
    <w:pPr>
      <w:spacing w:after="120"/>
      <w:ind w:left="568" w:hanging="284"/>
    </w:pPr>
    <w:rPr>
      <w:rFonts w:ascii="Arial" w:eastAsia="MS Mincho" w:hAnsi="Arial"/>
      <w:szCs w:val="22"/>
      <w:lang w:eastAsia="ja-JP"/>
    </w:rPr>
  </w:style>
  <w:style w:type="paragraph" w:customStyle="1" w:styleId="assocaitedwith">
    <w:name w:val="assocaited with"/>
    <w:basedOn w:val="a0"/>
    <w:rsid w:val="00824310"/>
    <w:pPr>
      <w:spacing w:after="180"/>
      <w:jc w:val="center"/>
    </w:pPr>
    <w:rPr>
      <w:rFonts w:eastAsia="MS Mincho"/>
      <w:szCs w:val="20"/>
      <w:lang w:eastAsia="ja-JP"/>
    </w:rPr>
  </w:style>
  <w:style w:type="paragraph" w:customStyle="1" w:styleId="Nor">
    <w:name w:val="Nor'"/>
    <w:basedOn w:val="assocaitedwith"/>
    <w:rsid w:val="00824310"/>
    <w:rPr>
      <w:b/>
    </w:rPr>
  </w:style>
  <w:style w:type="table" w:styleId="2f">
    <w:name w:val="Table Classic 2"/>
    <w:basedOn w:val="a3"/>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3"/>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3"/>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824310"/>
    <w:pPr>
      <w:spacing w:after="220"/>
    </w:pPr>
    <w:rPr>
      <w:rFonts w:ascii="Arial" w:eastAsia="宋体" w:hAnsi="Arial"/>
      <w:sz w:val="22"/>
    </w:rPr>
  </w:style>
  <w:style w:type="paragraph" w:customStyle="1" w:styleId="afff9">
    <w:name w:val="样式 正文"/>
    <w:basedOn w:val="a0"/>
    <w:link w:val="Char2"/>
    <w:rsid w:val="00824310"/>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9"/>
    <w:rsid w:val="00824310"/>
    <w:rPr>
      <w:rFonts w:ascii="Times New Roman" w:eastAsia="宋体" w:hAnsi="Times New Roman" w:cs="宋体"/>
      <w:kern w:val="2"/>
      <w:sz w:val="21"/>
      <w:szCs w:val="20"/>
      <w:lang w:val="en-US"/>
    </w:rPr>
  </w:style>
  <w:style w:type="paragraph" w:customStyle="1" w:styleId="afffa">
    <w:name w:val="公式"/>
    <w:basedOn w:val="a0"/>
    <w:rsid w:val="00824310"/>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824310"/>
    <w:pPr>
      <w:spacing w:before="180" w:after="60"/>
    </w:pPr>
  </w:style>
  <w:style w:type="character" w:customStyle="1" w:styleId="Normal9pointspacingChar">
    <w:name w:val="Normal 9 point spacing Char"/>
    <w:link w:val="Normal9pointspacing"/>
    <w:qFormat/>
    <w:rsid w:val="00824310"/>
    <w:rPr>
      <w:rFonts w:ascii="Times New Roman" w:eastAsia="MS Mincho" w:hAnsi="Times New Roman" w:cs="Times New Roman"/>
      <w:sz w:val="20"/>
      <w:szCs w:val="24"/>
      <w:lang w:val="en-US" w:eastAsia="en-US"/>
    </w:rPr>
  </w:style>
  <w:style w:type="paragraph" w:customStyle="1" w:styleId="Doc-title">
    <w:name w:val="Doc-title"/>
    <w:basedOn w:val="a0"/>
    <w:link w:val="Doc-titleChar"/>
    <w:qFormat/>
    <w:rsid w:val="00824310"/>
    <w:pPr>
      <w:spacing w:before="60"/>
      <w:ind w:left="1259" w:hanging="1259"/>
    </w:pPr>
    <w:rPr>
      <w:rFonts w:ascii="Arial" w:eastAsia="宋体" w:hAnsi="Arial" w:cs="Arial"/>
      <w:szCs w:val="20"/>
      <w:lang w:eastAsia="zh-CN"/>
    </w:rPr>
  </w:style>
  <w:style w:type="paragraph" w:customStyle="1" w:styleId="Figure">
    <w:name w:val="Figure"/>
    <w:basedOn w:val="a0"/>
    <w:next w:val="a8"/>
    <w:rsid w:val="0082431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824310"/>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824310"/>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824310"/>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824310"/>
    <w:pPr>
      <w:pBdr>
        <w:top w:val="single" w:sz="12" w:space="0" w:color="auto"/>
      </w:pBdr>
      <w:spacing w:before="360" w:after="240"/>
    </w:pPr>
    <w:rPr>
      <w:rFonts w:eastAsia="宋体"/>
      <w:b/>
      <w:i/>
      <w:sz w:val="26"/>
      <w:szCs w:val="20"/>
    </w:rPr>
  </w:style>
  <w:style w:type="paragraph" w:customStyle="1" w:styleId="NumberedList">
    <w:name w:val="Numbered List"/>
    <w:basedOn w:val="a0"/>
    <w:rsid w:val="00824310"/>
    <w:pPr>
      <w:numPr>
        <w:numId w:val="27"/>
      </w:numPr>
      <w:jc w:val="both"/>
    </w:pPr>
    <w:rPr>
      <w:rFonts w:eastAsia="MS Mincho"/>
      <w:szCs w:val="20"/>
    </w:rPr>
  </w:style>
  <w:style w:type="paragraph" w:customStyle="1" w:styleId="FigureCaption">
    <w:name w:val="Figure Caption"/>
    <w:aliases w:val="fc Char,Figure Caption Char"/>
    <w:basedOn w:val="a0"/>
    <w:rsid w:val="0082431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824310"/>
    <w:pPr>
      <w:spacing w:before="120" w:after="120" w:line="240" w:lineRule="atLeast"/>
      <w:jc w:val="right"/>
    </w:pPr>
    <w:rPr>
      <w:rFonts w:eastAsia="宋体"/>
      <w:sz w:val="22"/>
      <w:szCs w:val="20"/>
    </w:rPr>
  </w:style>
  <w:style w:type="paragraph" w:customStyle="1" w:styleId="multifig">
    <w:name w:val="multifig"/>
    <w:basedOn w:val="a0"/>
    <w:rsid w:val="00824310"/>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824310"/>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824310"/>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824310"/>
    <w:pPr>
      <w:spacing w:before="120" w:line="240" w:lineRule="exact"/>
      <w:jc w:val="both"/>
    </w:pPr>
    <w:rPr>
      <w:rFonts w:eastAsia="MS Mincho"/>
      <w:szCs w:val="20"/>
    </w:rPr>
  </w:style>
  <w:style w:type="character" w:customStyle="1" w:styleId="Style10ptCharChar">
    <w:name w:val="Style 10 pt Char Char"/>
    <w:rsid w:val="0082431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24310"/>
    <w:pPr>
      <w:spacing w:before="60" w:after="60" w:line="240" w:lineRule="exact"/>
      <w:jc w:val="both"/>
    </w:pPr>
    <w:rPr>
      <w:rFonts w:eastAsia="MS Mincho"/>
      <w:b/>
      <w:szCs w:val="20"/>
    </w:rPr>
  </w:style>
  <w:style w:type="character" w:customStyle="1" w:styleId="Style10ptBoldCharChar">
    <w:name w:val="Style 10 pt Bold Char Char"/>
    <w:rsid w:val="00824310"/>
    <w:rPr>
      <w:rFonts w:ascii="Arial" w:eastAsia="MS Mincho" w:hAnsi="Arial" w:cs="Arial"/>
      <w:b/>
      <w:color w:val="0000FF"/>
      <w:kern w:val="2"/>
      <w:lang w:val="en-US" w:eastAsia="en-US" w:bidi="ar-SA"/>
    </w:rPr>
  </w:style>
  <w:style w:type="paragraph" w:styleId="HTML0">
    <w:name w:val="HTML Preformatted"/>
    <w:basedOn w:val="a0"/>
    <w:link w:val="HTML1"/>
    <w:rsid w:val="00824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824310"/>
    <w:rPr>
      <w:rFonts w:ascii="Courier New" w:eastAsia="Batang" w:hAnsi="Courier New" w:cs="Courier New"/>
      <w:sz w:val="20"/>
      <w:szCs w:val="20"/>
      <w:lang w:val="en-US" w:eastAsia="ko-KR"/>
    </w:rPr>
  </w:style>
  <w:style w:type="paragraph" w:customStyle="1" w:styleId="Bullet0">
    <w:name w:val="Bullet"/>
    <w:basedOn w:val="a0"/>
    <w:rsid w:val="00824310"/>
    <w:pPr>
      <w:numPr>
        <w:numId w:val="26"/>
      </w:numPr>
    </w:pPr>
    <w:rPr>
      <w:rFonts w:eastAsia="宋体"/>
      <w:sz w:val="24"/>
    </w:rPr>
  </w:style>
  <w:style w:type="paragraph" w:customStyle="1" w:styleId="FigureCentered">
    <w:name w:val="FigureCentered"/>
    <w:basedOn w:val="a0"/>
    <w:next w:val="a0"/>
    <w:rsid w:val="00824310"/>
    <w:pPr>
      <w:keepNext/>
      <w:spacing w:before="60" w:after="60" w:line="240" w:lineRule="atLeast"/>
      <w:jc w:val="center"/>
    </w:pPr>
    <w:rPr>
      <w:rFonts w:eastAsia="宋体"/>
      <w:sz w:val="24"/>
      <w:szCs w:val="20"/>
    </w:rPr>
  </w:style>
  <w:style w:type="character" w:customStyle="1" w:styleId="Equation-NumberedChar">
    <w:name w:val="Equation-Numbered Char"/>
    <w:rsid w:val="00824310"/>
    <w:rPr>
      <w:rFonts w:ascii="Arial" w:eastAsia="宋体" w:hAnsi="Arial" w:cs="Arial"/>
      <w:color w:val="0000FF"/>
      <w:kern w:val="2"/>
      <w:sz w:val="22"/>
      <w:lang w:val="en-US" w:eastAsia="en-US" w:bidi="ar-SA"/>
    </w:rPr>
  </w:style>
  <w:style w:type="paragraph" w:customStyle="1" w:styleId="item">
    <w:name w:val="item"/>
    <w:basedOn w:val="a0"/>
    <w:rsid w:val="00824310"/>
    <w:pPr>
      <w:numPr>
        <w:numId w:val="28"/>
      </w:numPr>
      <w:jc w:val="both"/>
    </w:pPr>
    <w:rPr>
      <w:rFonts w:eastAsia="MS Mincho"/>
      <w:szCs w:val="20"/>
    </w:rPr>
  </w:style>
  <w:style w:type="paragraph" w:customStyle="1" w:styleId="PaperTableCell">
    <w:name w:val="PaperTableCell"/>
    <w:basedOn w:val="a0"/>
    <w:rsid w:val="00824310"/>
    <w:pPr>
      <w:jc w:val="both"/>
    </w:pPr>
    <w:rPr>
      <w:rFonts w:eastAsia="宋体"/>
      <w:sz w:val="16"/>
    </w:rPr>
  </w:style>
  <w:style w:type="character" w:styleId="afffb">
    <w:name w:val="line number"/>
    <w:rsid w:val="00824310"/>
    <w:rPr>
      <w:rFonts w:ascii="Arial" w:eastAsia="宋体" w:hAnsi="Arial" w:cs="Arial"/>
      <w:color w:val="0000FF"/>
      <w:kern w:val="2"/>
      <w:sz w:val="18"/>
      <w:lang w:val="en-US" w:eastAsia="zh-CN" w:bidi="ar-SA"/>
    </w:rPr>
  </w:style>
  <w:style w:type="paragraph" w:customStyle="1" w:styleId="figure0">
    <w:name w:val="figure"/>
    <w:basedOn w:val="a0"/>
    <w:rsid w:val="00824310"/>
    <w:pPr>
      <w:keepNext/>
      <w:keepLines/>
      <w:spacing w:before="60" w:after="60" w:line="240" w:lineRule="atLeast"/>
      <w:jc w:val="center"/>
    </w:pPr>
    <w:rPr>
      <w:rFonts w:eastAsia="宋体"/>
      <w:szCs w:val="20"/>
    </w:rPr>
  </w:style>
  <w:style w:type="character" w:customStyle="1" w:styleId="moz-txt-tag">
    <w:name w:val="moz-txt-tag"/>
    <w:rsid w:val="00824310"/>
    <w:rPr>
      <w:rFonts w:ascii="Arial" w:eastAsia="宋体" w:hAnsi="Arial" w:cs="Arial"/>
      <w:color w:val="0000FF"/>
      <w:kern w:val="2"/>
      <w:lang w:val="en-US" w:eastAsia="zh-CN" w:bidi="ar-SA"/>
    </w:rPr>
  </w:style>
  <w:style w:type="paragraph" w:customStyle="1" w:styleId="BodyTextIndent31">
    <w:name w:val="Body Text Indent 31"/>
    <w:basedOn w:val="a0"/>
    <w:next w:val="30"/>
    <w:rsid w:val="00824310"/>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824310"/>
    <w:pPr>
      <w:keepNext/>
      <w:jc w:val="center"/>
    </w:pPr>
    <w:rPr>
      <w:rFonts w:ascii="Arial" w:eastAsia="Calibri" w:hAnsi="Arial" w:cs="Arial"/>
      <w:sz w:val="18"/>
      <w:szCs w:val="18"/>
    </w:rPr>
  </w:style>
  <w:style w:type="paragraph" w:customStyle="1" w:styleId="th0">
    <w:name w:val="th"/>
    <w:basedOn w:val="a0"/>
    <w:rsid w:val="0082431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824310"/>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rPr>
  </w:style>
  <w:style w:type="paragraph" w:customStyle="1" w:styleId="CharCharCharCharCharChar1">
    <w:name w:val="Char Char Char Char Char Char1"/>
    <w:semiHidden/>
    <w:rsid w:val="0082431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CharCharCharCharChar1CharChar1">
    <w:name w:val="Char Char Char Char Char Char1 Char Char1"/>
    <w:next w:val="a0"/>
    <w:semiHidden/>
    <w:rsid w:val="00824310"/>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rPr>
  </w:style>
  <w:style w:type="numbering" w:customStyle="1" w:styleId="111">
    <w:name w:val="无列表11"/>
    <w:next w:val="a4"/>
    <w:uiPriority w:val="99"/>
    <w:semiHidden/>
    <w:unhideWhenUsed/>
    <w:rsid w:val="00824310"/>
  </w:style>
  <w:style w:type="character" w:customStyle="1" w:styleId="opdicttext22">
    <w:name w:val="op_dict_text22"/>
    <w:basedOn w:val="a2"/>
    <w:rsid w:val="00824310"/>
  </w:style>
  <w:style w:type="character" w:customStyle="1" w:styleId="def">
    <w:name w:val="def"/>
    <w:basedOn w:val="a2"/>
    <w:rsid w:val="00824310"/>
  </w:style>
  <w:style w:type="paragraph" w:customStyle="1" w:styleId="Normalwithindent">
    <w:name w:val="Normal with indent"/>
    <w:basedOn w:val="a0"/>
    <w:link w:val="NormalwithindentChar"/>
    <w:qFormat/>
    <w:rsid w:val="00824310"/>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rsid w:val="00824310"/>
    <w:rPr>
      <w:rFonts w:ascii="Times New Roman" w:eastAsia="Malgun Gothic" w:hAnsi="Times New Roman" w:cs="Times New Roman"/>
      <w:sz w:val="20"/>
      <w:szCs w:val="20"/>
      <w:lang w:val="en-US"/>
    </w:rPr>
  </w:style>
  <w:style w:type="paragraph" w:styleId="afffc">
    <w:name w:val="No Spacing"/>
    <w:uiPriority w:val="1"/>
    <w:qFormat/>
    <w:rsid w:val="00824310"/>
    <w:pPr>
      <w:spacing w:after="0" w:line="240" w:lineRule="auto"/>
    </w:pPr>
    <w:rPr>
      <w:rFonts w:ascii="Calibri" w:eastAsia="宋体" w:hAnsi="Calibri" w:cs="Times New Roman"/>
      <w:lang w:val="en-US"/>
    </w:rPr>
  </w:style>
  <w:style w:type="character" w:customStyle="1" w:styleId="high-light-bg4">
    <w:name w:val="high-light-bg4"/>
    <w:basedOn w:val="a2"/>
    <w:rsid w:val="00824310"/>
  </w:style>
  <w:style w:type="character" w:customStyle="1" w:styleId="TitleChar2">
    <w:name w:val="Title Char2"/>
    <w:basedOn w:val="a2"/>
    <w:uiPriority w:val="10"/>
    <w:locked/>
    <w:rsid w:val="008243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824310"/>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a0"/>
    <w:rsid w:val="00824310"/>
    <w:pPr>
      <w:spacing w:before="100" w:after="100"/>
      <w:ind w:left="860"/>
    </w:pPr>
    <w:rPr>
      <w:rFonts w:ascii="Times" w:eastAsia="MS Gothic" w:hAnsi="Times"/>
      <w:sz w:val="24"/>
      <w:szCs w:val="20"/>
      <w:lang w:eastAsia="ja-JP"/>
    </w:rPr>
  </w:style>
  <w:style w:type="paragraph" w:customStyle="1" w:styleId="a">
    <w:name w:val="佐藤２"/>
    <w:basedOn w:val="a0"/>
    <w:rsid w:val="00824310"/>
    <w:pPr>
      <w:numPr>
        <w:numId w:val="29"/>
      </w:numPr>
      <w:spacing w:after="180"/>
    </w:pPr>
    <w:rPr>
      <w:rFonts w:eastAsia="MS Gothic"/>
      <w:sz w:val="24"/>
      <w:szCs w:val="20"/>
      <w:lang w:eastAsia="ja-JP"/>
    </w:rPr>
  </w:style>
  <w:style w:type="paragraph" w:customStyle="1" w:styleId="ListBulletLast">
    <w:name w:val="List Bullet Last"/>
    <w:aliases w:val="lbl"/>
    <w:basedOn w:val="aff7"/>
    <w:next w:val="a1"/>
    <w:rsid w:val="00824310"/>
  </w:style>
  <w:style w:type="paragraph" w:styleId="3a">
    <w:name w:val="Body Text 3"/>
    <w:basedOn w:val="a0"/>
    <w:link w:val="3b"/>
    <w:rsid w:val="00824310"/>
    <w:pPr>
      <w:jc w:val="both"/>
    </w:pPr>
    <w:rPr>
      <w:rFonts w:eastAsia="MS Gothic"/>
      <w:sz w:val="24"/>
      <w:szCs w:val="20"/>
      <w:lang w:eastAsia="ja-JP"/>
    </w:rPr>
  </w:style>
  <w:style w:type="character" w:customStyle="1" w:styleId="3b">
    <w:name w:val="正文文本 3 字符"/>
    <w:basedOn w:val="a2"/>
    <w:link w:val="3a"/>
    <w:rsid w:val="00824310"/>
    <w:rPr>
      <w:rFonts w:ascii="Times New Roman" w:eastAsia="MS Gothic" w:hAnsi="Times New Roman" w:cs="Times New Roman"/>
      <w:sz w:val="24"/>
      <w:szCs w:val="20"/>
      <w:lang w:val="en-US" w:eastAsia="ja-JP"/>
    </w:rPr>
  </w:style>
  <w:style w:type="paragraph" w:customStyle="1" w:styleId="TableText1">
    <w:name w:val="Table_Text"/>
    <w:basedOn w:val="a0"/>
    <w:rsid w:val="00824310"/>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1"/>
    <w:rsid w:val="0082431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824310"/>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fd">
    <w:name w:val="図表番号 (文字)"/>
    <w:aliases w:val="cap (文字),cap Char (文字) (文字)1"/>
    <w:rsid w:val="00824310"/>
    <w:rPr>
      <w:rFonts w:eastAsia="MS Gothic"/>
      <w:b/>
      <w:noProof w:val="0"/>
      <w:kern w:val="2"/>
      <w:sz w:val="24"/>
      <w:lang w:val="en-GB"/>
    </w:rPr>
  </w:style>
  <w:style w:type="paragraph" w:customStyle="1" w:styleId="Normal1CharChar">
    <w:name w:val="Normal1 Char Char"/>
    <w:rsid w:val="00824310"/>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宋体" w:hAnsi="Times New Roman" w:cs="Times New Roman"/>
      <w:kern w:val="2"/>
      <w:sz w:val="21"/>
      <w:szCs w:val="20"/>
      <w:lang w:eastAsia="ja-JP"/>
    </w:rPr>
  </w:style>
  <w:style w:type="paragraph" w:customStyle="1" w:styleId="CharCharCharCarCarCharCharCarCar">
    <w:name w:val="Char Char Char Car Car Char Char Car Car"/>
    <w:rsid w:val="00824310"/>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24310"/>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24310"/>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rPr>
  </w:style>
  <w:style w:type="paragraph" w:customStyle="1" w:styleId="CharChar1CharCharCharCharCharCharCharCharCharCharCharCharCharCharChar">
    <w:name w:val="Char Char1 Char Char Char Char Char Char Char Char Char Char Char Char Char Char Char"/>
    <w:semiHidden/>
    <w:rsid w:val="00824310"/>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0">
    <w:name w:val="表 (赤)  81"/>
    <w:basedOn w:val="a0"/>
    <w:uiPriority w:val="34"/>
    <w:qFormat/>
    <w:rsid w:val="0082431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824310"/>
    <w:pPr>
      <w:spacing w:after="0" w:line="240" w:lineRule="auto"/>
    </w:pPr>
    <w:rPr>
      <w:rFonts w:ascii="Times New Roman" w:eastAsia="MS Gothic" w:hAnsi="Times New Roman" w:cs="Times New Roman"/>
      <w:sz w:val="24"/>
      <w:szCs w:val="20"/>
      <w:lang w:eastAsia="ja-JP"/>
    </w:rPr>
  </w:style>
  <w:style w:type="character" w:customStyle="1" w:styleId="Doc-titleChar">
    <w:name w:val="Doc-title Char"/>
    <w:link w:val="Doc-title"/>
    <w:rsid w:val="00824310"/>
    <w:rPr>
      <w:rFonts w:ascii="Arial" w:eastAsia="宋体" w:hAnsi="Arial" w:cs="Arial"/>
      <w:sz w:val="20"/>
      <w:szCs w:val="20"/>
      <w:lang w:val="en-US"/>
    </w:rPr>
  </w:style>
  <w:style w:type="paragraph" w:customStyle="1" w:styleId="msonormal0">
    <w:name w:val="msonormal"/>
    <w:basedOn w:val="a0"/>
    <w:rsid w:val="0082431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82431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82431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8243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82431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82431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8243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8243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8243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8243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8243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8243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8243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8243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8243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8243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8243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8243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8243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8243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8243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8243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8243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8243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82431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8243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82431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82431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8243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82431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8243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8243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8243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8243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8243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8243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8243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8243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8243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8243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8243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8243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8243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82431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82431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8243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82431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82431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82431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8243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8243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8243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8243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8243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8243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824310"/>
    <w:rPr>
      <w:rFonts w:ascii="Arial" w:hAnsi="Arial"/>
      <w:vanish/>
      <w:color w:val="FF0000"/>
      <w:sz w:val="24"/>
    </w:rPr>
  </w:style>
  <w:style w:type="paragraph" w:customStyle="1" w:styleId="Bulletedo1">
    <w:name w:val="Bulleted o 1"/>
    <w:basedOn w:val="a0"/>
    <w:rsid w:val="00824310"/>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82431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82431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82431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82431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24310"/>
    <w:rPr>
      <w:rFonts w:ascii="Arial" w:hAnsi="Arial"/>
      <w:sz w:val="32"/>
      <w:lang w:val="en-GB" w:eastAsia="en-US"/>
    </w:rPr>
  </w:style>
  <w:style w:type="character" w:customStyle="1" w:styleId="CharChar3">
    <w:name w:val="Char Char3"/>
    <w:rsid w:val="00824310"/>
    <w:rPr>
      <w:rFonts w:ascii="Arial" w:hAnsi="Arial"/>
      <w:sz w:val="36"/>
      <w:lang w:val="en-GB" w:eastAsia="en-US" w:bidi="ar-SA"/>
    </w:rPr>
  </w:style>
  <w:style w:type="character" w:customStyle="1" w:styleId="CharChar2">
    <w:name w:val="Char Char2"/>
    <w:rsid w:val="00824310"/>
    <w:rPr>
      <w:rFonts w:ascii="Arial" w:hAnsi="Arial"/>
      <w:sz w:val="32"/>
      <w:lang w:val="en-GB" w:eastAsia="en-US" w:bidi="ar-SA"/>
    </w:rPr>
  </w:style>
  <w:style w:type="character" w:customStyle="1" w:styleId="CharChar1">
    <w:name w:val="Char Char1"/>
    <w:rsid w:val="00824310"/>
    <w:rPr>
      <w:rFonts w:ascii="Arial" w:hAnsi="Arial"/>
      <w:sz w:val="28"/>
      <w:lang w:val="en-GB" w:eastAsia="en-US" w:bidi="ar-SA"/>
    </w:rPr>
  </w:style>
  <w:style w:type="character" w:customStyle="1" w:styleId="CharChar">
    <w:name w:val="Char Char"/>
    <w:rsid w:val="00824310"/>
    <w:rPr>
      <w:rFonts w:ascii="Arial" w:hAnsi="Arial"/>
      <w:sz w:val="22"/>
      <w:lang w:val="en-GB" w:eastAsia="en-US" w:bidi="ar-SA"/>
    </w:rPr>
  </w:style>
  <w:style w:type="table" w:styleId="-60">
    <w:name w:val="Dark List Accent 6"/>
    <w:basedOn w:val="a3"/>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e">
    <w:name w:val="テキスト"/>
    <w:basedOn w:val="a0"/>
    <w:link w:val="affff"/>
    <w:qFormat/>
    <w:rsid w:val="008243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f">
    <w:name w:val="テキスト (文字)"/>
    <w:link w:val="afffe"/>
    <w:rsid w:val="00824310"/>
    <w:rPr>
      <w:rFonts w:ascii="Century" w:eastAsia="MS Mincho" w:hAnsi="Century" w:cs="Times New Roman"/>
      <w:kern w:val="2"/>
      <w:sz w:val="21"/>
      <w:lang w:val="en-US" w:eastAsia="ja-JP"/>
    </w:rPr>
  </w:style>
  <w:style w:type="paragraph" w:customStyle="1" w:styleId="gmail-msolistparagraph">
    <w:name w:val="gmail-msolistparagraph"/>
    <w:basedOn w:val="a0"/>
    <w:uiPriority w:val="99"/>
    <w:semiHidden/>
    <w:rsid w:val="0082431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824310"/>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824310"/>
  </w:style>
  <w:style w:type="paragraph" w:customStyle="1" w:styleId="onecomwebmail-msolistparagraph">
    <w:name w:val="onecomwebmail-msolistparagraph"/>
    <w:basedOn w:val="a0"/>
    <w:rsid w:val="00824310"/>
    <w:pPr>
      <w:spacing w:before="100" w:beforeAutospacing="1" w:after="100" w:afterAutospacing="1"/>
    </w:pPr>
    <w:rPr>
      <w:rFonts w:eastAsia="宋体"/>
      <w:sz w:val="24"/>
      <w:lang w:val="sv-SE" w:eastAsia="sv-SE"/>
    </w:rPr>
  </w:style>
  <w:style w:type="paragraph" w:customStyle="1" w:styleId="onecomwebmail-tah">
    <w:name w:val="onecomwebmail-tah"/>
    <w:basedOn w:val="a0"/>
    <w:rsid w:val="00824310"/>
    <w:pPr>
      <w:spacing w:before="100" w:beforeAutospacing="1" w:after="100" w:afterAutospacing="1"/>
    </w:pPr>
    <w:rPr>
      <w:rFonts w:eastAsia="宋体"/>
      <w:sz w:val="24"/>
      <w:lang w:val="sv-SE" w:eastAsia="sv-SE"/>
    </w:rPr>
  </w:style>
  <w:style w:type="paragraph" w:customStyle="1" w:styleId="onecomwebmail-tac">
    <w:name w:val="onecomwebmail-tac"/>
    <w:basedOn w:val="a0"/>
    <w:rsid w:val="00824310"/>
    <w:pPr>
      <w:spacing w:before="100" w:beforeAutospacing="1" w:after="100" w:afterAutospacing="1"/>
    </w:pPr>
    <w:rPr>
      <w:rFonts w:eastAsia="宋体"/>
      <w:sz w:val="24"/>
      <w:lang w:val="sv-SE" w:eastAsia="sv-SE"/>
    </w:rPr>
  </w:style>
  <w:style w:type="character" w:customStyle="1" w:styleId="onecomwebmail-font">
    <w:name w:val="onecomwebmail-font"/>
    <w:basedOn w:val="a2"/>
    <w:rsid w:val="00824310"/>
  </w:style>
  <w:style w:type="character" w:customStyle="1" w:styleId="onecomwebmail-size">
    <w:name w:val="onecomwebmail-size"/>
    <w:basedOn w:val="a2"/>
    <w:rsid w:val="00824310"/>
  </w:style>
  <w:style w:type="table" w:customStyle="1" w:styleId="TableGridLight11">
    <w:name w:val="Table Grid Light1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824310"/>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824310"/>
    <w:rPr>
      <w:rFonts w:ascii="Courier New" w:hAnsi="Courier New"/>
      <w:sz w:val="24"/>
    </w:rPr>
  </w:style>
  <w:style w:type="paragraph" w:customStyle="1" w:styleId="PatAppl">
    <w:name w:val="Pat Appl"/>
    <w:basedOn w:val="a0"/>
    <w:link w:val="PatApplChar"/>
    <w:qFormat/>
    <w:rsid w:val="00824310"/>
    <w:pPr>
      <w:tabs>
        <w:tab w:val="num" w:pos="360"/>
        <w:tab w:val="left" w:pos="720"/>
        <w:tab w:val="left" w:pos="1080"/>
      </w:tabs>
      <w:spacing w:line="360" w:lineRule="auto"/>
      <w:ind w:left="360" w:hanging="360"/>
    </w:pPr>
    <w:rPr>
      <w:rFonts w:ascii="Courier New" w:eastAsiaTheme="minorEastAsia" w:hAnsi="Courier New" w:cstheme="minorBidi"/>
      <w:sz w:val="24"/>
      <w:szCs w:val="22"/>
      <w:lang w:val="en-GB" w:eastAsia="zh-CN"/>
    </w:rPr>
  </w:style>
  <w:style w:type="paragraph" w:customStyle="1" w:styleId="3c">
    <w:name w:val="列出段落3"/>
    <w:basedOn w:val="a0"/>
    <w:uiPriority w:val="34"/>
    <w:unhideWhenUsed/>
    <w:qFormat/>
    <w:rsid w:val="00824310"/>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824310"/>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824310"/>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0"/>
    <w:rsid w:val="00824310"/>
    <w:pPr>
      <w:ind w:left="720" w:hanging="720"/>
    </w:pPr>
    <w:rPr>
      <w:rFonts w:ascii="Times" w:eastAsia="Batang" w:hAnsi="Times"/>
    </w:rPr>
  </w:style>
  <w:style w:type="paragraph" w:customStyle="1" w:styleId="References">
    <w:name w:val="References"/>
    <w:basedOn w:val="a0"/>
    <w:qFormat/>
    <w:rsid w:val="00824310"/>
    <w:pPr>
      <w:numPr>
        <w:ilvl w:val="2"/>
        <w:numId w:val="31"/>
      </w:numPr>
    </w:pPr>
    <w:rPr>
      <w:rFonts w:eastAsia="宋体"/>
    </w:rPr>
  </w:style>
  <w:style w:type="paragraph" w:customStyle="1" w:styleId="Statement">
    <w:name w:val="Statement"/>
    <w:basedOn w:val="a0"/>
    <w:rsid w:val="00824310"/>
    <w:pPr>
      <w:keepNext/>
      <w:ind w:left="601" w:hanging="601"/>
    </w:pPr>
    <w:rPr>
      <w:rFonts w:eastAsia="Batang"/>
      <w:b/>
      <w:i/>
      <w:lang w:eastAsia="ko-KR"/>
    </w:rPr>
  </w:style>
  <w:style w:type="character" w:customStyle="1" w:styleId="Alcatel-Lucent-4">
    <w:name w:val="Alcatel-Lucent-4"/>
    <w:semiHidden/>
    <w:rsid w:val="00824310"/>
    <w:rPr>
      <w:rFonts w:ascii="Arial" w:hAnsi="Arial"/>
      <w:color w:val="auto"/>
      <w:sz w:val="20"/>
    </w:rPr>
  </w:style>
  <w:style w:type="paragraph" w:customStyle="1" w:styleId="StatementBody">
    <w:name w:val="Statement Body"/>
    <w:basedOn w:val="a0"/>
    <w:link w:val="StatementBodyChar"/>
    <w:rsid w:val="00824310"/>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824310"/>
    <w:rPr>
      <w:rFonts w:ascii="Times New Roman" w:eastAsia="宋体"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824310"/>
    <w:pPr>
      <w:keepNext w:val="0"/>
      <w:widowControl w:val="0"/>
      <w:numPr>
        <w:numId w:val="0"/>
      </w:numPr>
      <w:tabs>
        <w:tab w:val="num" w:pos="432"/>
      </w:tabs>
      <w:spacing w:before="240" w:after="60"/>
      <w:ind w:left="432" w:hanging="432"/>
    </w:pPr>
    <w:rPr>
      <w:rFonts w:eastAsia="Batang" w:cs="Times New Roman"/>
    </w:rPr>
  </w:style>
  <w:style w:type="character" w:customStyle="1" w:styleId="Alcatel-Lucent2">
    <w:name w:val="Alcatel-Lucent2"/>
    <w:semiHidden/>
    <w:rsid w:val="00824310"/>
    <w:rPr>
      <w:rFonts w:ascii="Arial" w:hAnsi="Arial"/>
      <w:color w:val="auto"/>
      <w:sz w:val="20"/>
    </w:rPr>
  </w:style>
  <w:style w:type="character" w:customStyle="1" w:styleId="UnresolvedMention1">
    <w:name w:val="Unresolved Mention1"/>
    <w:uiPriority w:val="99"/>
    <w:semiHidden/>
    <w:unhideWhenUsed/>
    <w:rsid w:val="00824310"/>
    <w:rPr>
      <w:color w:val="808080"/>
      <w:shd w:val="clear" w:color="auto" w:fill="E6E6E6"/>
    </w:rPr>
  </w:style>
  <w:style w:type="character" w:customStyle="1" w:styleId="54">
    <w:name w:val="(文字) (文字)5"/>
    <w:semiHidden/>
    <w:rsid w:val="00824310"/>
    <w:rPr>
      <w:rFonts w:ascii="Times New Roman" w:hAnsi="Times New Roman"/>
      <w:lang w:val="x-none" w:eastAsia="en-US"/>
    </w:rPr>
  </w:style>
  <w:style w:type="paragraph" w:customStyle="1" w:styleId="TableCell1">
    <w:name w:val="TableCell"/>
    <w:basedOn w:val="a0"/>
    <w:qFormat/>
    <w:rsid w:val="00824310"/>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824310"/>
    <w:pPr>
      <w:ind w:left="720"/>
      <w:contextualSpacing/>
    </w:pPr>
    <w:rPr>
      <w:rFonts w:eastAsia="宋体"/>
      <w:sz w:val="24"/>
      <w:lang w:eastAsia="zh-CN"/>
    </w:rPr>
  </w:style>
  <w:style w:type="paragraph" w:customStyle="1" w:styleId="ListParagraph2">
    <w:name w:val="List Paragraph2"/>
    <w:basedOn w:val="a0"/>
    <w:qFormat/>
    <w:rsid w:val="00824310"/>
    <w:pPr>
      <w:ind w:left="720"/>
      <w:contextualSpacing/>
    </w:pPr>
    <w:rPr>
      <w:rFonts w:eastAsia="宋体"/>
      <w:sz w:val="24"/>
      <w:lang w:eastAsia="zh-CN"/>
    </w:rPr>
  </w:style>
  <w:style w:type="paragraph" w:customStyle="1" w:styleId="ListParagraph5">
    <w:name w:val="List Paragraph5"/>
    <w:basedOn w:val="a0"/>
    <w:qFormat/>
    <w:rsid w:val="00824310"/>
    <w:pPr>
      <w:ind w:left="720"/>
      <w:contextualSpacing/>
    </w:pPr>
    <w:rPr>
      <w:rFonts w:eastAsia="宋体"/>
      <w:sz w:val="24"/>
      <w:lang w:eastAsia="zh-CN"/>
    </w:rPr>
  </w:style>
  <w:style w:type="paragraph" w:customStyle="1" w:styleId="ListParagraph4">
    <w:name w:val="List Paragraph4"/>
    <w:basedOn w:val="a0"/>
    <w:qFormat/>
    <w:rsid w:val="00824310"/>
    <w:pPr>
      <w:ind w:left="720"/>
      <w:contextualSpacing/>
    </w:pPr>
    <w:rPr>
      <w:rFonts w:eastAsia="宋体"/>
      <w:sz w:val="24"/>
      <w:lang w:eastAsia="zh-CN"/>
    </w:rPr>
  </w:style>
  <w:style w:type="character" w:styleId="affff0">
    <w:name w:val="Subtle Emphasis"/>
    <w:basedOn w:val="a2"/>
    <w:uiPriority w:val="19"/>
    <w:qFormat/>
    <w:rsid w:val="00824310"/>
    <w:rPr>
      <w:i/>
      <w:color w:val="404040"/>
    </w:rPr>
  </w:style>
  <w:style w:type="paragraph" w:customStyle="1" w:styleId="62">
    <w:name w:val="标题 62"/>
    <w:basedOn w:val="a0"/>
    <w:rsid w:val="00824310"/>
    <w:pPr>
      <w:tabs>
        <w:tab w:val="num" w:pos="1152"/>
      </w:tabs>
    </w:pPr>
    <w:rPr>
      <w:rFonts w:ascii="Times" w:eastAsia="MS PGothic" w:hAnsi="Times" w:cs="Times"/>
      <w:szCs w:val="20"/>
      <w:lang w:eastAsia="ja-JP"/>
    </w:rPr>
  </w:style>
  <w:style w:type="paragraph" w:customStyle="1" w:styleId="72">
    <w:name w:val="标题 72"/>
    <w:basedOn w:val="a0"/>
    <w:rsid w:val="00824310"/>
    <w:pPr>
      <w:tabs>
        <w:tab w:val="num" w:pos="1296"/>
      </w:tabs>
    </w:pPr>
    <w:rPr>
      <w:rFonts w:ascii="Times" w:eastAsia="MS PGothic" w:hAnsi="Times" w:cs="Times"/>
      <w:szCs w:val="20"/>
      <w:lang w:eastAsia="ja-JP"/>
    </w:rPr>
  </w:style>
  <w:style w:type="paragraph" w:customStyle="1" w:styleId="ListParagraph7">
    <w:name w:val="List Paragraph7"/>
    <w:basedOn w:val="a0"/>
    <w:qFormat/>
    <w:rsid w:val="00824310"/>
    <w:pPr>
      <w:ind w:left="720"/>
      <w:contextualSpacing/>
    </w:pPr>
    <w:rPr>
      <w:rFonts w:eastAsia="宋体"/>
      <w:sz w:val="24"/>
      <w:lang w:eastAsia="zh-CN"/>
    </w:rPr>
  </w:style>
  <w:style w:type="paragraph" w:customStyle="1" w:styleId="ListParagraph6">
    <w:name w:val="List Paragraph6"/>
    <w:basedOn w:val="a0"/>
    <w:qFormat/>
    <w:rsid w:val="00824310"/>
    <w:pPr>
      <w:ind w:left="720"/>
      <w:contextualSpacing/>
    </w:pPr>
    <w:rPr>
      <w:rFonts w:eastAsia="宋体"/>
      <w:sz w:val="24"/>
      <w:lang w:eastAsia="zh-CN"/>
    </w:rPr>
  </w:style>
  <w:style w:type="paragraph" w:customStyle="1" w:styleId="61">
    <w:name w:val="标题 61"/>
    <w:basedOn w:val="a0"/>
    <w:rsid w:val="00824310"/>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824310"/>
    <w:pPr>
      <w:keepNext w:val="0"/>
      <w:widowControl w:val="0"/>
      <w:numPr>
        <w:numId w:val="33"/>
      </w:numPr>
      <w:spacing w:before="240" w:after="60"/>
    </w:pPr>
    <w:rPr>
      <w:rFonts w:ascii="Helvetica" w:hAnsi="Helvetica" w:cs="Times New Roman"/>
      <w:szCs w:val="20"/>
      <w:lang w:eastAsia="en-US"/>
    </w:rPr>
  </w:style>
  <w:style w:type="paragraph" w:customStyle="1" w:styleId="710">
    <w:name w:val="标题 71"/>
    <w:basedOn w:val="a0"/>
    <w:rsid w:val="00824310"/>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824310"/>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824310"/>
    <w:rPr>
      <w:rFonts w:ascii="Arial" w:eastAsia="宋体" w:hAnsi="Arial" w:cs="Times New Roman"/>
      <w:spacing w:val="2"/>
      <w:sz w:val="20"/>
      <w:szCs w:val="20"/>
      <w:lang w:val="en-US" w:eastAsia="en-US"/>
    </w:rPr>
  </w:style>
  <w:style w:type="character" w:customStyle="1" w:styleId="130">
    <w:name w:val="表 (青) 13 (文字)"/>
    <w:link w:val="-1"/>
    <w:uiPriority w:val="34"/>
    <w:locked/>
    <w:rsid w:val="00824310"/>
    <w:rPr>
      <w:rFonts w:eastAsia="MS Gothic"/>
      <w:sz w:val="24"/>
      <w:lang w:val="en-GB" w:eastAsia="en-US"/>
    </w:rPr>
  </w:style>
  <w:style w:type="table" w:styleId="-1">
    <w:name w:val="Colorful List Accent 1"/>
    <w:basedOn w:val="a3"/>
    <w:link w:val="130"/>
    <w:uiPriority w:val="34"/>
    <w:rsid w:val="00824310"/>
    <w:pPr>
      <w:spacing w:after="0" w:line="240" w:lineRule="auto"/>
    </w:pPr>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824310"/>
    <w:pPr>
      <w:adjustRightInd w:val="0"/>
      <w:snapToGrid w:val="0"/>
      <w:spacing w:beforeLines="50" w:before="120" w:after="100" w:afterAutospacing="1"/>
      <w:jc w:val="both"/>
    </w:pPr>
    <w:rPr>
      <w:rFonts w:eastAsia="Batang"/>
      <w:b/>
      <w:sz w:val="28"/>
      <w:szCs w:val="20"/>
      <w:lang w:eastAsia="ko-KR"/>
    </w:rPr>
  </w:style>
  <w:style w:type="paragraph" w:customStyle="1" w:styleId="heading3">
    <w:name w:val="heading3"/>
    <w:basedOn w:val="a0"/>
    <w:rsid w:val="00824310"/>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824310"/>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243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24310"/>
    <w:rPr>
      <w:rFonts w:ascii="Arial" w:hAnsi="Arial"/>
      <w:b/>
      <w:i/>
      <w:sz w:val="26"/>
      <w:lang w:val="en-GB" w:eastAsia="x-none"/>
    </w:rPr>
  </w:style>
  <w:style w:type="paragraph" w:customStyle="1" w:styleId="Paragraph">
    <w:name w:val="Paragraph"/>
    <w:basedOn w:val="a0"/>
    <w:link w:val="ParagraphChar"/>
    <w:qFormat/>
    <w:rsid w:val="00824310"/>
    <w:pPr>
      <w:spacing w:before="220"/>
    </w:pPr>
    <w:rPr>
      <w:rFonts w:eastAsia="宋体"/>
      <w:sz w:val="22"/>
      <w:szCs w:val="20"/>
    </w:rPr>
  </w:style>
  <w:style w:type="character" w:customStyle="1" w:styleId="ParagraphChar">
    <w:name w:val="Paragraph Char"/>
    <w:link w:val="Paragraph"/>
    <w:locked/>
    <w:rsid w:val="00824310"/>
    <w:rPr>
      <w:rFonts w:ascii="Times New Roman" w:eastAsia="宋体" w:hAnsi="Times New Roman" w:cs="Times New Roman"/>
      <w:szCs w:val="20"/>
      <w:lang w:val="en-US" w:eastAsia="en-US"/>
    </w:rPr>
  </w:style>
  <w:style w:type="character" w:customStyle="1" w:styleId="ColorfulList-Accent1Char">
    <w:name w:val="Colorful List - Accent 1 Char"/>
    <w:uiPriority w:val="34"/>
    <w:locked/>
    <w:rsid w:val="00824310"/>
    <w:rPr>
      <w:rFonts w:eastAsia="MS Gothic"/>
      <w:sz w:val="24"/>
      <w:lang w:val="x-none" w:eastAsia="en-US"/>
    </w:rPr>
  </w:style>
  <w:style w:type="table" w:styleId="4-5">
    <w:name w:val="Grid Table 4 Accent 5"/>
    <w:basedOn w:val="a3"/>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24310"/>
    <w:rPr>
      <w:color w:val="000000"/>
    </w:rPr>
  </w:style>
  <w:style w:type="numbering" w:customStyle="1" w:styleId="StyleBulletedSymbolsymbolLeft025Hanging025">
    <w:name w:val="Style Bulleted Symbol (symbol) Left:  0.25&quot; Hanging:  0.25&quot;"/>
    <w:rsid w:val="00824310"/>
    <w:pPr>
      <w:numPr>
        <w:numId w:val="34"/>
      </w:numPr>
    </w:pPr>
  </w:style>
  <w:style w:type="table" w:customStyle="1" w:styleId="TableGrid11">
    <w:name w:val="Table Grid11"/>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24310"/>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824310"/>
    <w:rPr>
      <w:rFonts w:ascii="Times New Roman" w:eastAsia="Malgun Gothic" w:hAnsi="Times New Roman" w:cs="Times New Roman"/>
      <w:i/>
      <w:kern w:val="2"/>
      <w:lang w:val="en-US" w:eastAsia="ko-KR"/>
    </w:rPr>
  </w:style>
  <w:style w:type="paragraph" w:customStyle="1" w:styleId="Proposalsub">
    <w:name w:val="Proposal_sub"/>
    <w:basedOn w:val="a0"/>
    <w:qFormat/>
    <w:rsid w:val="00824310"/>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824310"/>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824310"/>
    <w:rPr>
      <w:rFonts w:ascii="Times New Roman" w:eastAsia="Malgun Gothic" w:hAnsi="Times New Roman" w:cs="Times New Roman"/>
      <w:i/>
      <w:kern w:val="2"/>
      <w:lang w:val="en-US" w:eastAsia="ko-KR"/>
    </w:rPr>
  </w:style>
  <w:style w:type="paragraph" w:customStyle="1" w:styleId="ParagraphNumbering">
    <w:name w:val="Paragraph Numbering"/>
    <w:basedOn w:val="a0"/>
    <w:rsid w:val="00824310"/>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824310"/>
    <w:rPr>
      <w:sz w:val="24"/>
      <w:lang w:val="en-GB" w:eastAsia="en-US"/>
    </w:rPr>
  </w:style>
  <w:style w:type="character" w:customStyle="1" w:styleId="CommentaireCar">
    <w:name w:val="Commentaire Car"/>
    <w:rsid w:val="00824310"/>
    <w:rPr>
      <w:sz w:val="20"/>
    </w:rPr>
  </w:style>
  <w:style w:type="character" w:customStyle="1" w:styleId="citationref">
    <w:name w:val="citationref"/>
    <w:rsid w:val="00824310"/>
  </w:style>
  <w:style w:type="character" w:customStyle="1" w:styleId="mw-mmv-title">
    <w:name w:val="mw-mmv-title"/>
    <w:rsid w:val="00824310"/>
  </w:style>
  <w:style w:type="character" w:customStyle="1" w:styleId="legend-color">
    <w:name w:val="legend-color"/>
    <w:rsid w:val="00824310"/>
  </w:style>
  <w:style w:type="paragraph" w:customStyle="1" w:styleId="Equationlegend">
    <w:name w:val="Equation_legend"/>
    <w:basedOn w:val="affe"/>
    <w:link w:val="EquationlegendChar"/>
    <w:rsid w:val="00824310"/>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824310"/>
    <w:rPr>
      <w:rFonts w:ascii="Times New Roman" w:eastAsia="宋体" w:hAnsi="Times New Roman" w:cs="Times New Roman"/>
      <w:sz w:val="24"/>
      <w:szCs w:val="20"/>
      <w:lang w:val="en-US" w:eastAsia="en-US"/>
    </w:rPr>
  </w:style>
  <w:style w:type="character" w:customStyle="1" w:styleId="Char3">
    <w:name w:val="标题 Char"/>
    <w:basedOn w:val="a2"/>
    <w:uiPriority w:val="10"/>
    <w:rsid w:val="00824310"/>
    <w:rPr>
      <w:rFonts w:ascii="Calibri Light" w:eastAsia="宋体" w:hAnsi="Calibri Light" w:cs="Times New Roman"/>
      <w:b/>
      <w:bCs/>
      <w:sz w:val="32"/>
      <w:szCs w:val="32"/>
    </w:rPr>
  </w:style>
  <w:style w:type="character" w:customStyle="1" w:styleId="colour">
    <w:name w:val="colour"/>
    <w:basedOn w:val="a2"/>
    <w:rsid w:val="00824310"/>
    <w:rPr>
      <w:rFonts w:cs="Times New Roman"/>
    </w:rPr>
  </w:style>
  <w:style w:type="character" w:customStyle="1" w:styleId="highlight">
    <w:name w:val="highlight"/>
    <w:basedOn w:val="a2"/>
    <w:rsid w:val="00824310"/>
    <w:rPr>
      <w:rFonts w:cs="Times New Roman"/>
    </w:rPr>
  </w:style>
  <w:style w:type="character" w:customStyle="1" w:styleId="TitleChar4">
    <w:name w:val="Title Char4"/>
    <w:basedOn w:val="a2"/>
    <w:uiPriority w:val="10"/>
    <w:locked/>
    <w:rsid w:val="008243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24310"/>
    <w:pPr>
      <w:numPr>
        <w:numId w:val="36"/>
      </w:numPr>
    </w:pPr>
  </w:style>
  <w:style w:type="numbering" w:customStyle="1" w:styleId="StyleBulletedSymbolsymbolLeft025Hanging0252">
    <w:name w:val="Style Bulleted Symbol (symbol) Left:  0.25&quot; Hanging:  0.25&quot;2"/>
    <w:rsid w:val="00824310"/>
    <w:pPr>
      <w:numPr>
        <w:numId w:val="37"/>
      </w:numPr>
    </w:pPr>
  </w:style>
  <w:style w:type="numbering" w:customStyle="1" w:styleId="StyleBulletedSymbolsymbolLeft025Hanging0251">
    <w:name w:val="Style Bulleted Symbol (symbol) Left:  0.25&quot; Hanging:  0.25&quot;1"/>
    <w:rsid w:val="00824310"/>
    <w:pPr>
      <w:numPr>
        <w:numId w:val="35"/>
      </w:numPr>
    </w:pPr>
  </w:style>
  <w:style w:type="paragraph" w:customStyle="1" w:styleId="onecomwebmail-onecomwebmail-msonormal">
    <w:name w:val="onecomwebmail-onecomwebmail-msonormal"/>
    <w:basedOn w:val="a0"/>
    <w:rsid w:val="00824310"/>
    <w:pPr>
      <w:spacing w:before="100" w:beforeAutospacing="1" w:after="100" w:afterAutospacing="1"/>
    </w:pPr>
    <w:rPr>
      <w:rFonts w:eastAsia="宋体"/>
      <w:sz w:val="24"/>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824310"/>
    <w:pPr>
      <w:spacing w:after="180"/>
      <w:ind w:left="720"/>
    </w:pPr>
    <w:rPr>
      <w:rFonts w:eastAsia="宋体"/>
      <w:szCs w:val="20"/>
    </w:rPr>
  </w:style>
  <w:style w:type="paragraph" w:styleId="z-0">
    <w:name w:val="HTML Top of Form"/>
    <w:basedOn w:val="a0"/>
    <w:next w:val="a0"/>
    <w:link w:val="z-"/>
    <w:hidden/>
    <w:uiPriority w:val="99"/>
    <w:rsid w:val="00824310"/>
    <w:pPr>
      <w:pBdr>
        <w:bottom w:val="single" w:sz="6" w:space="1" w:color="auto"/>
      </w:pBdr>
      <w:jc w:val="center"/>
    </w:pPr>
    <w:rPr>
      <w:rFonts w:ascii="Arial" w:eastAsiaTheme="minorEastAsia" w:hAnsi="Arial" w:cstheme="minorBidi"/>
      <w:vanish/>
      <w:sz w:val="16"/>
      <w:szCs w:val="16"/>
      <w:lang w:val="en-GB" w:eastAsia="zh-CN"/>
    </w:rPr>
  </w:style>
  <w:style w:type="character" w:customStyle="1" w:styleId="z-10">
    <w:name w:val="z-窗体顶端 字符1"/>
    <w:basedOn w:val="a2"/>
    <w:semiHidden/>
    <w:rsid w:val="00824310"/>
    <w:rPr>
      <w:rFonts w:ascii="Arial" w:eastAsia="Times New Roman" w:hAnsi="Arial" w:cs="Arial"/>
      <w:vanish/>
      <w:sz w:val="16"/>
      <w:szCs w:val="16"/>
      <w:lang w:val="en-US" w:eastAsia="en-US"/>
    </w:rPr>
  </w:style>
  <w:style w:type="character" w:customStyle="1" w:styleId="z-TopofFormChar1">
    <w:name w:val="z-Top of Form Char1"/>
    <w:basedOn w:val="a2"/>
    <w:rsid w:val="00824310"/>
    <w:rPr>
      <w:rFonts w:ascii="Arial" w:hAnsi="Arial" w:cs="Arial"/>
      <w:vanish/>
      <w:sz w:val="16"/>
      <w:szCs w:val="16"/>
      <w:lang w:val="en-GB" w:eastAsia="en-US"/>
    </w:rPr>
  </w:style>
  <w:style w:type="paragraph" w:styleId="z-2">
    <w:name w:val="HTML Bottom of Form"/>
    <w:basedOn w:val="a0"/>
    <w:next w:val="a0"/>
    <w:link w:val="z-1"/>
    <w:hidden/>
    <w:uiPriority w:val="99"/>
    <w:rsid w:val="00824310"/>
    <w:pPr>
      <w:pBdr>
        <w:top w:val="single" w:sz="6" w:space="1" w:color="auto"/>
      </w:pBdr>
      <w:jc w:val="center"/>
    </w:pPr>
    <w:rPr>
      <w:rFonts w:ascii="Arial" w:eastAsiaTheme="minorEastAsia" w:hAnsi="Arial" w:cstheme="minorBidi"/>
      <w:vanish/>
      <w:sz w:val="16"/>
      <w:szCs w:val="16"/>
      <w:lang w:val="en-GB" w:eastAsia="zh-CN"/>
    </w:rPr>
  </w:style>
  <w:style w:type="character" w:customStyle="1" w:styleId="z-11">
    <w:name w:val="z-窗体底端 字符1"/>
    <w:basedOn w:val="a2"/>
    <w:semiHidden/>
    <w:rsid w:val="00824310"/>
    <w:rPr>
      <w:rFonts w:ascii="Arial" w:eastAsia="Times New Roman" w:hAnsi="Arial" w:cs="Arial"/>
      <w:vanish/>
      <w:sz w:val="16"/>
      <w:szCs w:val="16"/>
      <w:lang w:val="en-US" w:eastAsia="en-US"/>
    </w:rPr>
  </w:style>
  <w:style w:type="character" w:customStyle="1" w:styleId="z-BottomofFormChar1">
    <w:name w:val="z-Bottom of Form Char1"/>
    <w:basedOn w:val="a2"/>
    <w:rsid w:val="00824310"/>
    <w:rPr>
      <w:rFonts w:ascii="Arial" w:hAnsi="Arial" w:cs="Arial"/>
      <w:vanish/>
      <w:sz w:val="16"/>
      <w:szCs w:val="16"/>
      <w:lang w:val="en-GB" w:eastAsia="en-US"/>
    </w:rPr>
  </w:style>
  <w:style w:type="paragraph" w:styleId="afff2">
    <w:name w:val="Subtitle"/>
    <w:basedOn w:val="a0"/>
    <w:next w:val="a0"/>
    <w:link w:val="afff1"/>
    <w:uiPriority w:val="11"/>
    <w:qFormat/>
    <w:rsid w:val="00824310"/>
    <w:pPr>
      <w:numPr>
        <w:ilvl w:val="1"/>
      </w:numPr>
      <w:spacing w:after="160"/>
    </w:pPr>
    <w:rPr>
      <w:rFonts w:ascii="Calibri Light" w:eastAsiaTheme="minorEastAsia" w:hAnsi="Calibri Light" w:cstheme="minorBidi"/>
      <w:b/>
      <w:i/>
      <w:iCs/>
      <w:color w:val="4472C4"/>
      <w:spacing w:val="15"/>
      <w:sz w:val="22"/>
      <w:lang w:val="en-GB" w:eastAsia="zh-CN"/>
    </w:rPr>
  </w:style>
  <w:style w:type="character" w:customStyle="1" w:styleId="1a">
    <w:name w:val="副标题 字符1"/>
    <w:basedOn w:val="a2"/>
    <w:rsid w:val="00824310"/>
    <w:rPr>
      <w:color w:val="5A5A5A" w:themeColor="text1" w:themeTint="A5"/>
      <w:spacing w:val="15"/>
      <w:lang w:val="en-US" w:eastAsia="en-US"/>
    </w:rPr>
  </w:style>
  <w:style w:type="character" w:customStyle="1" w:styleId="SubtitleChar1">
    <w:name w:val="Subtitle Char1"/>
    <w:basedOn w:val="a2"/>
    <w:rsid w:val="00824310"/>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824310"/>
  </w:style>
  <w:style w:type="table" w:customStyle="1" w:styleId="TableGrid3">
    <w:name w:val="Table Grid3"/>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24310"/>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824310"/>
    <w:pPr>
      <w:pBdr>
        <w:top w:val="single" w:sz="12" w:space="0" w:color="auto"/>
      </w:pBdr>
      <w:spacing w:before="360" w:after="240"/>
    </w:pPr>
    <w:rPr>
      <w:rFonts w:eastAsia="宋体"/>
      <w:b/>
      <w:i/>
      <w:sz w:val="26"/>
      <w:szCs w:val="20"/>
    </w:rPr>
  </w:style>
  <w:style w:type="numbering" w:customStyle="1" w:styleId="1110">
    <w:name w:val="无列表111"/>
    <w:next w:val="a4"/>
    <w:uiPriority w:val="99"/>
    <w:semiHidden/>
    <w:unhideWhenUsed/>
    <w:rsid w:val="00824310"/>
  </w:style>
  <w:style w:type="table" w:customStyle="1" w:styleId="DarkList-Accent61">
    <w:name w:val="Dark List - Accent 61"/>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24310"/>
  </w:style>
  <w:style w:type="table" w:customStyle="1" w:styleId="TableGrid12">
    <w:name w:val="Table Grid12"/>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24310"/>
  </w:style>
  <w:style w:type="numbering" w:customStyle="1" w:styleId="StyleBulleted1">
    <w:name w:val="Style Bulleted1"/>
    <w:rsid w:val="00824310"/>
  </w:style>
  <w:style w:type="numbering" w:customStyle="1" w:styleId="StyleBulletedSymbolsymbolLeft025Hanging02521">
    <w:name w:val="Style Bulleted Symbol (symbol) Left:  0.25&quot; Hanging:  0.25&quot;21"/>
    <w:rsid w:val="00824310"/>
  </w:style>
  <w:style w:type="numbering" w:customStyle="1" w:styleId="StyleBulletedSymbolsymbolLeft025Hanging02511">
    <w:name w:val="Style Bulleted Symbol (symbol) Left:  0.25&quot; Hanging:  0.25&quot;11"/>
    <w:rsid w:val="00824310"/>
  </w:style>
  <w:style w:type="numbering" w:customStyle="1" w:styleId="NoList3">
    <w:name w:val="No List3"/>
    <w:next w:val="a4"/>
    <w:uiPriority w:val="99"/>
    <w:semiHidden/>
    <w:unhideWhenUsed/>
    <w:rsid w:val="00824310"/>
  </w:style>
  <w:style w:type="table" w:customStyle="1" w:styleId="TableGrid40">
    <w:name w:val="Table Grid4"/>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24310"/>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824310"/>
    <w:pPr>
      <w:pBdr>
        <w:top w:val="single" w:sz="12" w:space="0" w:color="auto"/>
      </w:pBdr>
      <w:spacing w:before="360" w:after="240"/>
    </w:pPr>
    <w:rPr>
      <w:rFonts w:eastAsia="宋体"/>
      <w:b/>
      <w:i/>
      <w:sz w:val="26"/>
      <w:szCs w:val="20"/>
    </w:rPr>
  </w:style>
  <w:style w:type="numbering" w:customStyle="1" w:styleId="122">
    <w:name w:val="无列表12"/>
    <w:next w:val="a4"/>
    <w:uiPriority w:val="99"/>
    <w:semiHidden/>
    <w:unhideWhenUsed/>
    <w:rsid w:val="00824310"/>
  </w:style>
  <w:style w:type="table" w:customStyle="1" w:styleId="DarkList-Accent62">
    <w:name w:val="Dark List - Accent 62"/>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24310"/>
  </w:style>
  <w:style w:type="table" w:customStyle="1" w:styleId="TableGrid13">
    <w:name w:val="Table Grid13"/>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24310"/>
  </w:style>
  <w:style w:type="numbering" w:customStyle="1" w:styleId="StyleBulleted2">
    <w:name w:val="Style Bulleted2"/>
    <w:rsid w:val="00824310"/>
  </w:style>
  <w:style w:type="numbering" w:customStyle="1" w:styleId="StyleBulletedSymbolsymbolLeft025Hanging02522">
    <w:name w:val="Style Bulleted Symbol (symbol) Left:  0.25&quot; Hanging:  0.25&quot;22"/>
    <w:rsid w:val="00824310"/>
  </w:style>
  <w:style w:type="numbering" w:customStyle="1" w:styleId="StyleBulletedSymbolsymbolLeft025Hanging02512">
    <w:name w:val="Style Bulleted Symbol (symbol) Left:  0.25&quot; Hanging:  0.25&quot;12"/>
    <w:rsid w:val="00824310"/>
  </w:style>
  <w:style w:type="table" w:customStyle="1" w:styleId="TableGrid5">
    <w:name w:val="Table Grid5"/>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824310"/>
  </w:style>
  <w:style w:type="table" w:customStyle="1" w:styleId="TableGrid6">
    <w:name w:val="Table Grid6"/>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24310"/>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824310"/>
    <w:pPr>
      <w:pBdr>
        <w:top w:val="single" w:sz="12" w:space="0" w:color="auto"/>
      </w:pBdr>
      <w:spacing w:before="360" w:after="240"/>
    </w:pPr>
    <w:rPr>
      <w:rFonts w:eastAsia="宋体"/>
      <w:b/>
      <w:i/>
      <w:sz w:val="26"/>
      <w:szCs w:val="20"/>
    </w:rPr>
  </w:style>
  <w:style w:type="numbering" w:customStyle="1" w:styleId="133">
    <w:name w:val="无列表13"/>
    <w:next w:val="a4"/>
    <w:uiPriority w:val="99"/>
    <w:semiHidden/>
    <w:unhideWhenUsed/>
    <w:rsid w:val="00824310"/>
  </w:style>
  <w:style w:type="table" w:customStyle="1" w:styleId="DarkList-Accent63">
    <w:name w:val="Dark List - Accent 63"/>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24310"/>
  </w:style>
  <w:style w:type="table" w:customStyle="1" w:styleId="TableGrid14">
    <w:name w:val="Table Grid14"/>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24310"/>
  </w:style>
  <w:style w:type="numbering" w:customStyle="1" w:styleId="StyleBulleted3">
    <w:name w:val="Style Bulleted3"/>
    <w:rsid w:val="00824310"/>
  </w:style>
  <w:style w:type="numbering" w:customStyle="1" w:styleId="StyleBulletedSymbolsymbolLeft025Hanging02523">
    <w:name w:val="Style Bulleted Symbol (symbol) Left:  0.25&quot; Hanging:  0.25&quot;23"/>
    <w:rsid w:val="00824310"/>
  </w:style>
  <w:style w:type="numbering" w:customStyle="1" w:styleId="StyleBulletedSymbolsymbolLeft025Hanging02513">
    <w:name w:val="Style Bulleted Symbol (symbol) Left:  0.25&quot; Hanging:  0.25&quot;13"/>
    <w:rsid w:val="00824310"/>
  </w:style>
  <w:style w:type="table" w:customStyle="1" w:styleId="TableGrid7">
    <w:name w:val="Table Grid7"/>
    <w:basedOn w:val="a3"/>
    <w:next w:val="ac"/>
    <w:uiPriority w:val="39"/>
    <w:qFormat/>
    <w:rsid w:val="00824310"/>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24310"/>
  </w:style>
  <w:style w:type="character" w:customStyle="1" w:styleId="3GPPAgreementsChar">
    <w:name w:val="3GPP Agreements Char"/>
    <w:link w:val="3GPPAgreements"/>
    <w:qFormat/>
    <w:locked/>
    <w:rsid w:val="00824310"/>
  </w:style>
  <w:style w:type="paragraph" w:customStyle="1" w:styleId="3GPPAgreements">
    <w:name w:val="3GPP Agreements"/>
    <w:basedOn w:val="a0"/>
    <w:link w:val="3GPPAgreementsChar"/>
    <w:qFormat/>
    <w:rsid w:val="00824310"/>
    <w:pPr>
      <w:numPr>
        <w:numId w:val="40"/>
      </w:numPr>
      <w:spacing w:before="60" w:after="60" w:line="256" w:lineRule="auto"/>
      <w:jc w:val="both"/>
    </w:pPr>
    <w:rPr>
      <w:rFonts w:asciiTheme="minorHAnsi" w:eastAsiaTheme="minorEastAsia" w:hAnsiTheme="minorHAnsi" w:cstheme="minorBidi"/>
      <w:sz w:val="22"/>
      <w:szCs w:val="22"/>
      <w:lang w:val="en-GB" w:eastAsia="zh-CN"/>
    </w:rPr>
  </w:style>
  <w:style w:type="paragraph" w:customStyle="1" w:styleId="Style1">
    <w:name w:val="Style1"/>
    <w:basedOn w:val="a0"/>
    <w:link w:val="Style1Char"/>
    <w:qFormat/>
    <w:rsid w:val="00824310"/>
    <w:pPr>
      <w:spacing w:after="180" w:line="288" w:lineRule="auto"/>
      <w:ind w:firstLine="360"/>
      <w:jc w:val="both"/>
    </w:pPr>
    <w:rPr>
      <w:rFonts w:eastAsia="Malgun Gothic" w:cs="Batang"/>
      <w:szCs w:val="20"/>
    </w:rPr>
  </w:style>
  <w:style w:type="character" w:customStyle="1" w:styleId="Style1Char">
    <w:name w:val="Style1 Char"/>
    <w:link w:val="Style1"/>
    <w:qFormat/>
    <w:rsid w:val="00824310"/>
    <w:rPr>
      <w:rFonts w:ascii="Times New Roman" w:eastAsia="Malgun Gothic" w:hAnsi="Times New Roman" w:cs="Batang"/>
      <w:sz w:val="20"/>
      <w:szCs w:val="20"/>
      <w:lang w:val="en-US" w:eastAsia="en-US"/>
    </w:rPr>
  </w:style>
  <w:style w:type="paragraph" w:customStyle="1" w:styleId="3GPPText">
    <w:name w:val="3GPP Text"/>
    <w:basedOn w:val="a0"/>
    <w:link w:val="3GPPTextChar"/>
    <w:qFormat/>
    <w:rsid w:val="00824310"/>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824310"/>
    <w:rPr>
      <w:rFonts w:ascii="Times New Roman" w:eastAsia="宋体" w:hAnsi="Times New Roman" w:cs="Times New Roman"/>
      <w:szCs w:val="20"/>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824310"/>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824310"/>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824310"/>
    <w:rPr>
      <w:rFonts w:ascii="Times New Roman" w:eastAsia="Times New Roman" w:hAnsi="Times New Roman" w:cs="Times New Roman"/>
      <w:sz w:val="20"/>
      <w:szCs w:val="20"/>
      <w:lang w:val="en-GB"/>
    </w:rPr>
  </w:style>
  <w:style w:type="character" w:customStyle="1" w:styleId="0MaintextChar">
    <w:name w:val="0 Main text Char"/>
    <w:link w:val="0Maintext"/>
    <w:locked/>
    <w:rsid w:val="00824310"/>
    <w:rPr>
      <w:rFonts w:eastAsia="Malgun Gothic" w:cs="Batang"/>
    </w:rPr>
  </w:style>
  <w:style w:type="paragraph" w:customStyle="1" w:styleId="0Maintext">
    <w:name w:val="0 Main text"/>
    <w:basedOn w:val="a0"/>
    <w:link w:val="0MaintextChar"/>
    <w:qFormat/>
    <w:rsid w:val="00824310"/>
    <w:pPr>
      <w:spacing w:after="100" w:afterAutospacing="1" w:line="288" w:lineRule="auto"/>
      <w:ind w:firstLine="360"/>
      <w:jc w:val="both"/>
    </w:pPr>
    <w:rPr>
      <w:rFonts w:asciiTheme="minorHAnsi" w:eastAsia="Malgun Gothic" w:hAnsiTheme="minorHAnsi" w:cs="Batang"/>
      <w:sz w:val="22"/>
      <w:szCs w:val="22"/>
      <w:lang w:val="en-GB" w:eastAsia="zh-CN"/>
    </w:rPr>
  </w:style>
  <w:style w:type="character" w:customStyle="1" w:styleId="EXChar">
    <w:name w:val="EX Char"/>
    <w:link w:val="EX"/>
    <w:qFormat/>
    <w:locked/>
    <w:rsid w:val="00824310"/>
    <w:rPr>
      <w:rFonts w:ascii="Times New Roman" w:eastAsia="宋体" w:hAnsi="Times New Roman" w:cs="Times New Roman"/>
      <w:sz w:val="20"/>
      <w:szCs w:val="20"/>
      <w:lang w:val="en-US" w:eastAsia="en-US"/>
    </w:rPr>
  </w:style>
  <w:style w:type="character" w:customStyle="1" w:styleId="eop">
    <w:name w:val="eop"/>
    <w:basedOn w:val="a2"/>
    <w:rsid w:val="00824310"/>
  </w:style>
  <w:style w:type="character" w:customStyle="1" w:styleId="EXCar">
    <w:name w:val="EX Car"/>
    <w:qFormat/>
    <w:locked/>
    <w:rsid w:val="00824310"/>
    <w:rPr>
      <w:lang w:val="en-GB" w:eastAsia="en-US"/>
    </w:rPr>
  </w:style>
  <w:style w:type="numbering" w:customStyle="1" w:styleId="StyleBulletedSymbolsymbolLeft025Hanging0256">
    <w:name w:val="Style Bulleted Symbol (symbol) Left:  0.25&quot; Hanging:  0.25&quot;6"/>
    <w:rsid w:val="00824310"/>
    <w:pPr>
      <w:numPr>
        <w:numId w:val="41"/>
      </w:numPr>
    </w:pPr>
  </w:style>
  <w:style w:type="numbering" w:customStyle="1" w:styleId="StyleBulleted4">
    <w:name w:val="Style Bulleted4"/>
    <w:rsid w:val="00824310"/>
    <w:pPr>
      <w:numPr>
        <w:numId w:val="42"/>
      </w:numPr>
    </w:pPr>
  </w:style>
  <w:style w:type="paragraph" w:customStyle="1" w:styleId="xmsonormal0">
    <w:name w:val="xmsonormal"/>
    <w:basedOn w:val="a0"/>
    <w:uiPriority w:val="99"/>
    <w:rsid w:val="00824310"/>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824310"/>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824310"/>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824310"/>
  </w:style>
  <w:style w:type="character" w:customStyle="1" w:styleId="xxapple-converted-space">
    <w:name w:val="xxapple-converted-space"/>
    <w:basedOn w:val="a2"/>
    <w:rsid w:val="00824310"/>
  </w:style>
  <w:style w:type="character" w:customStyle="1" w:styleId="xxxapple-converted-space">
    <w:name w:val="xxxapple-converted-space"/>
    <w:basedOn w:val="a2"/>
    <w:rsid w:val="00824310"/>
  </w:style>
  <w:style w:type="paragraph" w:customStyle="1" w:styleId="xxxmsonormal">
    <w:name w:val="x_xxmsonormal"/>
    <w:basedOn w:val="a0"/>
    <w:uiPriority w:val="99"/>
    <w:rsid w:val="00824310"/>
    <w:rPr>
      <w:rFonts w:eastAsia="Malgun Gothic"/>
      <w:sz w:val="24"/>
      <w:lang w:eastAsia="ko-KR"/>
    </w:rPr>
  </w:style>
  <w:style w:type="character" w:customStyle="1" w:styleId="xxxapple-converted-space0">
    <w:name w:val="x_xxapple-converted-space"/>
    <w:rsid w:val="00824310"/>
  </w:style>
  <w:style w:type="paragraph" w:customStyle="1" w:styleId="a00">
    <w:name w:val="a0"/>
    <w:basedOn w:val="a0"/>
    <w:uiPriority w:val="99"/>
    <w:rsid w:val="00824310"/>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824310"/>
    <w:pPr>
      <w:spacing w:after="0" w:line="240" w:lineRule="auto"/>
    </w:pPr>
    <w:rPr>
      <w:rFonts w:ascii="Times New Roman" w:eastAsia="宋体"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824310"/>
    <w:pPr>
      <w:spacing w:after="0" w:line="240" w:lineRule="auto"/>
    </w:pPr>
    <w:rPr>
      <w:rFonts w:ascii="Times New Roman" w:eastAsia="宋体"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824310"/>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824310"/>
    <w:pPr>
      <w:spacing w:after="0" w:line="240" w:lineRule="auto"/>
    </w:pPr>
    <w:rPr>
      <w:rFonts w:ascii="Times New Roman" w:eastAsia="宋体"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24310"/>
  </w:style>
  <w:style w:type="table" w:customStyle="1" w:styleId="TableGrid16">
    <w:name w:val="Table Grid16"/>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24310"/>
  </w:style>
  <w:style w:type="table" w:customStyle="1" w:styleId="TableGrid112">
    <w:name w:val="Table Grid112"/>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24310"/>
  </w:style>
  <w:style w:type="numbering" w:customStyle="1" w:styleId="StyleBulletedSymbolsymbolLeft025Hanging02528">
    <w:name w:val="Style Bulleted Symbol (symbol) Left:  0.25&quot; Hanging:  0.25&quot;28"/>
    <w:rsid w:val="00824310"/>
  </w:style>
  <w:style w:type="numbering" w:customStyle="1" w:styleId="StyleBulletedSymbolsymbolLeft025Hanging02519">
    <w:name w:val="Style Bulleted Symbol (symbol) Left:  0.25&quot; Hanging:  0.25&quot;19"/>
    <w:rsid w:val="00824310"/>
  </w:style>
  <w:style w:type="table" w:customStyle="1" w:styleId="TableGrid320">
    <w:name w:val="Table Grid3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7"/>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8"/>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824310"/>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24310"/>
  </w:style>
  <w:style w:type="numbering" w:customStyle="1" w:styleId="StyleBulleted48">
    <w:name w:val="Style Bulleted48"/>
    <w:rsid w:val="00824310"/>
  </w:style>
  <w:style w:type="character" w:styleId="affff1">
    <w:name w:val="Mention"/>
    <w:basedOn w:val="a2"/>
    <w:uiPriority w:val="99"/>
    <w:unhideWhenUsed/>
    <w:rsid w:val="00824310"/>
    <w:rPr>
      <w:color w:val="2B579A"/>
      <w:shd w:val="clear" w:color="auto" w:fill="E1DFDD"/>
    </w:rPr>
  </w:style>
  <w:style w:type="character" w:customStyle="1" w:styleId="cf01">
    <w:name w:val="cf01"/>
    <w:basedOn w:val="a2"/>
    <w:rsid w:val="00824310"/>
    <w:rPr>
      <w:rFonts w:ascii="Segoe UI" w:hAnsi="Segoe UI" w:cs="Segoe UI" w:hint="default"/>
      <w:i/>
      <w:iCs/>
      <w:sz w:val="18"/>
      <w:szCs w:val="18"/>
    </w:rPr>
  </w:style>
  <w:style w:type="table" w:customStyle="1" w:styleId="TableGrid20">
    <w:name w:val="Table Grid20"/>
    <w:basedOn w:val="a3"/>
    <w:next w:val="ac"/>
    <w:uiPriority w:val="39"/>
    <w:qFormat/>
    <w:rsid w:val="00824310"/>
    <w:pPr>
      <w:spacing w:after="0" w:line="240" w:lineRule="auto"/>
    </w:pPr>
    <w:rPr>
      <w:rFonts w:ascii="Times New Roman" w:eastAsia="宋体"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批注文字 字符1"/>
    <w:qFormat/>
    <w:rsid w:val="00824310"/>
    <w:rPr>
      <w:rFonts w:ascii="Times New Roman" w:eastAsia="Malgun Gothic" w:hAnsi="Times New Roman" w:cs="Times New Roman"/>
      <w:kern w:val="0"/>
      <w:sz w:val="20"/>
      <w:szCs w:val="20"/>
      <w:lang w:val="en-GB" w:eastAsia="en-US"/>
    </w:rPr>
  </w:style>
  <w:style w:type="paragraph" w:styleId="affff2">
    <w:name w:val="table of figures"/>
    <w:basedOn w:val="a0"/>
    <w:next w:val="a0"/>
    <w:unhideWhenUsed/>
    <w:rsid w:val="00824310"/>
  </w:style>
  <w:style w:type="character" w:customStyle="1" w:styleId="katex-mathml">
    <w:name w:val="katex-mathml"/>
    <w:basedOn w:val="a2"/>
    <w:rsid w:val="00824310"/>
  </w:style>
  <w:style w:type="character" w:customStyle="1" w:styleId="mord">
    <w:name w:val="mord"/>
    <w:basedOn w:val="a2"/>
    <w:rsid w:val="00824310"/>
  </w:style>
  <w:style w:type="character" w:customStyle="1" w:styleId="vlist-s">
    <w:name w:val="vlist-s"/>
    <w:basedOn w:val="a2"/>
    <w:rsid w:val="00824310"/>
  </w:style>
  <w:style w:type="character" w:customStyle="1" w:styleId="mrel">
    <w:name w:val="mrel"/>
    <w:basedOn w:val="a2"/>
    <w:rsid w:val="00824310"/>
  </w:style>
  <w:style w:type="character" w:styleId="HTML2">
    <w:name w:val="HTML Code"/>
    <w:basedOn w:val="a2"/>
    <w:uiPriority w:val="99"/>
    <w:semiHidden/>
    <w:unhideWhenUsed/>
    <w:rsid w:val="00824310"/>
    <w:rPr>
      <w:rFonts w:ascii="Courier New" w:eastAsia="Times New Roman" w:hAnsi="Courier New" w:cs="Courier New"/>
      <w:sz w:val="20"/>
      <w:szCs w:val="20"/>
    </w:rPr>
  </w:style>
  <w:style w:type="paragraph" w:styleId="affff3">
    <w:name w:val="Intense Quote"/>
    <w:basedOn w:val="a0"/>
    <w:next w:val="a0"/>
    <w:link w:val="affff4"/>
    <w:uiPriority w:val="30"/>
    <w:qFormat/>
    <w:rsid w:val="0082431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4">
    <w:name w:val="明显引用 字符"/>
    <w:basedOn w:val="a2"/>
    <w:link w:val="affff3"/>
    <w:uiPriority w:val="30"/>
    <w:rsid w:val="00824310"/>
    <w:rPr>
      <w:rFonts w:ascii="Times New Roman" w:eastAsia="Times New Roman" w:hAnsi="Times New Roman" w:cs="Times New Roman"/>
      <w:i/>
      <w:iCs/>
      <w:color w:val="4472C4" w:themeColor="accent1"/>
      <w:sz w:val="20"/>
      <w:szCs w:val="24"/>
      <w:lang w:val="en-US" w:eastAsia="en-US"/>
    </w:rPr>
  </w:style>
  <w:style w:type="character" w:customStyle="1" w:styleId="B5Char">
    <w:name w:val="B5 Char"/>
    <w:link w:val="B5"/>
    <w:rsid w:val="00824310"/>
    <w:rPr>
      <w:rFonts w:ascii="Times New Roman" w:eastAsia="宋体" w:hAnsi="Times New Roman" w:cs="Times New Roman"/>
      <w:sz w:val="20"/>
      <w:szCs w:val="20"/>
      <w:lang w:val="en-US" w:eastAsia="en-US"/>
    </w:rPr>
  </w:style>
  <w:style w:type="character" w:customStyle="1" w:styleId="B4Char">
    <w:name w:val="B4 Char"/>
    <w:link w:val="B4"/>
    <w:qFormat/>
    <w:rsid w:val="00F83D34"/>
    <w:rPr>
      <w:rFonts w:ascii="Times New Roman" w:eastAsia="Times New Roman" w:hAnsi="Times New Roman" w:cs="Times New Roman"/>
      <w:sz w:val="20"/>
      <w:szCs w:val="20"/>
      <w:lang w:val="en-US" w:eastAsia="en-US"/>
    </w:rPr>
  </w:style>
  <w:style w:type="paragraph" w:customStyle="1" w:styleId="SpecTextNum">
    <w:name w:val="Spec Text Num"/>
    <w:basedOn w:val="a0"/>
    <w:rsid w:val="00EE1AEC"/>
    <w:pPr>
      <w:numPr>
        <w:numId w:val="65"/>
      </w:numPr>
    </w:pPr>
    <w:rPr>
      <w:rFonts w:eastAsia="MS Mincho"/>
      <w:sz w:val="24"/>
      <w:lang w:eastAsia="ja-JP"/>
    </w:rPr>
  </w:style>
  <w:style w:type="character" w:customStyle="1" w:styleId="fontstyle01">
    <w:name w:val="fontstyle01"/>
    <w:basedOn w:val="a2"/>
    <w:qFormat/>
    <w:rsid w:val="00EE1AEC"/>
    <w:rPr>
      <w:rFonts w:ascii="Times New Roman" w:hAnsi="Times New Roman" w:cs="Times New Roman" w:hint="default"/>
      <w:b w:val="0"/>
      <w:bCs w:val="0"/>
      <w:i/>
      <w:iCs/>
      <w:color w:val="000000"/>
      <w:sz w:val="20"/>
      <w:szCs w:val="20"/>
    </w:rPr>
  </w:style>
  <w:style w:type="paragraph" w:customStyle="1" w:styleId="b20">
    <w:name w:val="b20"/>
    <w:basedOn w:val="a0"/>
    <w:uiPriority w:val="99"/>
    <w:rsid w:val="00EE1AEC"/>
    <w:rPr>
      <w:rFonts w:ascii="Calibri" w:eastAsiaTheme="minorHAnsi" w:hAnsi="Calibri" w:cs="Calibri"/>
      <w:sz w:val="22"/>
      <w:szCs w:val="22"/>
    </w:rPr>
  </w:style>
  <w:style w:type="numbering" w:customStyle="1" w:styleId="NoList11">
    <w:name w:val="No List11"/>
    <w:next w:val="a4"/>
    <w:uiPriority w:val="99"/>
    <w:semiHidden/>
    <w:unhideWhenUsed/>
    <w:rsid w:val="00EE1AEC"/>
  </w:style>
  <w:style w:type="character" w:customStyle="1" w:styleId="BodyTextIndentChar1">
    <w:name w:val="Body Text Indent Char1"/>
    <w:basedOn w:val="a2"/>
    <w:semiHidden/>
    <w:rsid w:val="00EE1AEC"/>
    <w:rPr>
      <w:rFonts w:ascii="Times New Roman" w:hAnsi="Times New Roman"/>
      <w:lang w:val="en-GB" w:eastAsia="en-US"/>
    </w:rPr>
  </w:style>
  <w:style w:type="numbering" w:customStyle="1" w:styleId="NoList111">
    <w:name w:val="No List111"/>
    <w:next w:val="a4"/>
    <w:uiPriority w:val="99"/>
    <w:semiHidden/>
    <w:unhideWhenUsed/>
    <w:rsid w:val="00EE1AEC"/>
  </w:style>
  <w:style w:type="character" w:customStyle="1" w:styleId="affc">
    <w:name w:val="リスト段落 (文字)"/>
    <w:link w:val="ListParagraph1"/>
    <w:uiPriority w:val="34"/>
    <w:qFormat/>
    <w:rsid w:val="00EE1AEC"/>
    <w:rPr>
      <w:rFonts w:ascii="Times New Roman" w:eastAsia="宋体"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220784">
      <w:bodyDiv w:val="1"/>
      <w:marLeft w:val="0"/>
      <w:marRight w:val="0"/>
      <w:marTop w:val="0"/>
      <w:marBottom w:val="0"/>
      <w:divBdr>
        <w:top w:val="none" w:sz="0" w:space="0" w:color="auto"/>
        <w:left w:val="none" w:sz="0" w:space="0" w:color="auto"/>
        <w:bottom w:val="none" w:sz="0" w:space="0" w:color="auto"/>
        <w:right w:val="none" w:sz="0" w:space="0" w:color="auto"/>
      </w:divBdr>
      <w:divsChild>
        <w:div w:id="54427392">
          <w:marLeft w:val="0"/>
          <w:marRight w:val="0"/>
          <w:marTop w:val="0"/>
          <w:marBottom w:val="0"/>
          <w:divBdr>
            <w:top w:val="none" w:sz="0" w:space="0" w:color="auto"/>
            <w:left w:val="none" w:sz="0" w:space="0" w:color="auto"/>
            <w:bottom w:val="none" w:sz="0" w:space="0" w:color="auto"/>
            <w:right w:val="none" w:sz="0" w:space="0" w:color="auto"/>
          </w:divBdr>
        </w:div>
        <w:div w:id="469827882">
          <w:marLeft w:val="0"/>
          <w:marRight w:val="0"/>
          <w:marTop w:val="0"/>
          <w:marBottom w:val="0"/>
          <w:divBdr>
            <w:top w:val="none" w:sz="0" w:space="0" w:color="auto"/>
            <w:left w:val="none" w:sz="0" w:space="0" w:color="auto"/>
            <w:bottom w:val="none" w:sz="0" w:space="0" w:color="auto"/>
            <w:right w:val="none" w:sz="0" w:space="0" w:color="auto"/>
          </w:divBdr>
        </w:div>
        <w:div w:id="496002833">
          <w:marLeft w:val="0"/>
          <w:marRight w:val="0"/>
          <w:marTop w:val="0"/>
          <w:marBottom w:val="0"/>
          <w:divBdr>
            <w:top w:val="none" w:sz="0" w:space="0" w:color="auto"/>
            <w:left w:val="none" w:sz="0" w:space="0" w:color="auto"/>
            <w:bottom w:val="none" w:sz="0" w:space="0" w:color="auto"/>
            <w:right w:val="none" w:sz="0" w:space="0" w:color="auto"/>
          </w:divBdr>
        </w:div>
        <w:div w:id="533274750">
          <w:marLeft w:val="0"/>
          <w:marRight w:val="0"/>
          <w:marTop w:val="0"/>
          <w:marBottom w:val="0"/>
          <w:divBdr>
            <w:top w:val="none" w:sz="0" w:space="0" w:color="auto"/>
            <w:left w:val="none" w:sz="0" w:space="0" w:color="auto"/>
            <w:bottom w:val="none" w:sz="0" w:space="0" w:color="auto"/>
            <w:right w:val="none" w:sz="0" w:space="0" w:color="auto"/>
          </w:divBdr>
        </w:div>
        <w:div w:id="1249970661">
          <w:marLeft w:val="0"/>
          <w:marRight w:val="0"/>
          <w:marTop w:val="0"/>
          <w:marBottom w:val="0"/>
          <w:divBdr>
            <w:top w:val="none" w:sz="0" w:space="0" w:color="auto"/>
            <w:left w:val="none" w:sz="0" w:space="0" w:color="auto"/>
            <w:bottom w:val="none" w:sz="0" w:space="0" w:color="auto"/>
            <w:right w:val="none" w:sz="0" w:space="0" w:color="auto"/>
          </w:divBdr>
        </w:div>
        <w:div w:id="1279144595">
          <w:marLeft w:val="0"/>
          <w:marRight w:val="0"/>
          <w:marTop w:val="0"/>
          <w:marBottom w:val="0"/>
          <w:divBdr>
            <w:top w:val="none" w:sz="0" w:space="0" w:color="auto"/>
            <w:left w:val="none" w:sz="0" w:space="0" w:color="auto"/>
            <w:bottom w:val="none" w:sz="0" w:space="0" w:color="auto"/>
            <w:right w:val="none" w:sz="0" w:space="0" w:color="auto"/>
          </w:divBdr>
        </w:div>
        <w:div w:id="1421950881">
          <w:marLeft w:val="0"/>
          <w:marRight w:val="0"/>
          <w:marTop w:val="0"/>
          <w:marBottom w:val="0"/>
          <w:divBdr>
            <w:top w:val="none" w:sz="0" w:space="0" w:color="auto"/>
            <w:left w:val="none" w:sz="0" w:space="0" w:color="auto"/>
            <w:bottom w:val="none" w:sz="0" w:space="0" w:color="auto"/>
            <w:right w:val="none" w:sz="0" w:space="0" w:color="auto"/>
          </w:divBdr>
        </w:div>
        <w:div w:id="1553954899">
          <w:marLeft w:val="0"/>
          <w:marRight w:val="0"/>
          <w:marTop w:val="0"/>
          <w:marBottom w:val="0"/>
          <w:divBdr>
            <w:top w:val="none" w:sz="0" w:space="0" w:color="auto"/>
            <w:left w:val="none" w:sz="0" w:space="0" w:color="auto"/>
            <w:bottom w:val="none" w:sz="0" w:space="0" w:color="auto"/>
            <w:right w:val="none" w:sz="0" w:space="0" w:color="auto"/>
          </w:divBdr>
        </w:div>
        <w:div w:id="1835148492">
          <w:marLeft w:val="0"/>
          <w:marRight w:val="0"/>
          <w:marTop w:val="0"/>
          <w:marBottom w:val="0"/>
          <w:divBdr>
            <w:top w:val="none" w:sz="0" w:space="0" w:color="auto"/>
            <w:left w:val="none" w:sz="0" w:space="0" w:color="auto"/>
            <w:bottom w:val="none" w:sz="0" w:space="0" w:color="auto"/>
            <w:right w:val="none" w:sz="0" w:space="0" w:color="auto"/>
          </w:divBdr>
        </w:div>
        <w:div w:id="1878354454">
          <w:marLeft w:val="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tp://10.10.10.10/ftp/tsg_ran/WG4_Radio/TSGR4_114bis/Inbox/R4-250489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827D6-34E6-4D05-BF9D-D304474DA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76C416-3FC5-4DB6-8124-6A7EE74271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98A4AB9-08B0-4B71-815C-241890AAB008}">
  <ds:schemaRefs>
    <ds:schemaRef ds:uri="http://schemas.microsoft.com/sharepoint/v3/contenttype/forms"/>
  </ds:schemaRefs>
</ds:datastoreItem>
</file>

<file path=customXml/itemProps4.xml><?xml version="1.0" encoding="utf-8"?>
<ds:datastoreItem xmlns:ds="http://schemas.openxmlformats.org/officeDocument/2006/customXml" ds:itemID="{B7CABBFC-571C-4DBF-BD18-834C0483E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5761</Words>
  <Characters>32843</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38527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vivo(Can LI)</dc:creator>
  <cp:keywords/>
  <dc:description/>
  <cp:lastModifiedBy>Na Li</cp:lastModifiedBy>
  <cp:revision>4</cp:revision>
  <dcterms:created xsi:type="dcterms:W3CDTF">2025-11-07T09:27:00Z</dcterms:created>
  <dcterms:modified xsi:type="dcterms:W3CDTF">2025-11-07T09:35:00Z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